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C098" w14:textId="77777777" w:rsidR="0088363E" w:rsidRDefault="0088363E" w:rsidP="0088363E">
      <w:pPr>
        <w:sectPr w:rsidR="0088363E" w:rsidSect="00272BAA">
          <w:pgSz w:w="11900" w:h="16840"/>
          <w:pgMar w:top="1417" w:right="1417" w:bottom="1417" w:left="1417" w:header="708" w:footer="708" w:gutter="0"/>
          <w:cols w:space="708"/>
          <w:docGrid w:linePitch="360"/>
        </w:sectPr>
      </w:pPr>
      <w:r>
        <w:rPr>
          <w:noProof/>
        </w:rPr>
        <mc:AlternateContent>
          <mc:Choice Requires="wps">
            <w:drawing>
              <wp:anchor distT="0" distB="0" distL="114300" distR="114300" simplePos="0" relativeHeight="251659264" behindDoc="1" locked="0" layoutInCell="1" allowOverlap="1" wp14:anchorId="1CCE722B" wp14:editId="36FE971D">
                <wp:simplePos x="0" y="0"/>
                <wp:positionH relativeFrom="column">
                  <wp:posOffset>-1143000</wp:posOffset>
                </wp:positionH>
                <wp:positionV relativeFrom="paragraph">
                  <wp:posOffset>4000500</wp:posOffset>
                </wp:positionV>
                <wp:extent cx="13291820" cy="685800"/>
                <wp:effectExtent l="50800" t="25400" r="43180" b="76200"/>
                <wp:wrapNone/>
                <wp:docPr id="2" name="Rectangle 2"/>
                <wp:cNvGraphicFramePr/>
                <a:graphic xmlns:a="http://schemas.openxmlformats.org/drawingml/2006/main">
                  <a:graphicData uri="http://schemas.microsoft.com/office/word/2010/wordprocessingShape">
                    <wps:wsp>
                      <wps:cNvSpPr/>
                      <wps:spPr>
                        <a:xfrm>
                          <a:off x="0" y="0"/>
                          <a:ext cx="13291820" cy="685800"/>
                        </a:xfrm>
                        <a:prstGeom prst="rect">
                          <a:avLst/>
                        </a:prstGeom>
                        <a:solidFill>
                          <a:schemeClr val="bg1">
                            <a:alpha val="64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2" o:spid="_x0000_s1026" style="position:absolute;margin-left:-89.95pt;margin-top:315pt;width:1046.6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" fillcolor="white [3212]" stroked="f">
                <v:fill opacity="41891f"/>
                <v:shadow on="t" opacity="22937f" mv:blur="40000f" origin=",.5" offset="0,23000emu"/>
              </v:rect>
            </w:pict>
          </mc:Fallback>
        </mc:AlternateContent>
      </w:r>
      <w:r>
        <w:rPr>
          <w:noProof/>
        </w:rPr>
        <mc:AlternateContent>
          <mc:Choice Requires="wps">
            <w:drawing>
              <wp:anchor distT="0" distB="0" distL="114300" distR="114300" simplePos="0" relativeHeight="251660288" behindDoc="0" locked="0" layoutInCell="1" allowOverlap="1" wp14:anchorId="5FF815EA" wp14:editId="4B6D9ECE">
                <wp:simplePos x="0" y="0"/>
                <wp:positionH relativeFrom="column">
                  <wp:posOffset>1485900</wp:posOffset>
                </wp:positionH>
                <wp:positionV relativeFrom="paragraph">
                  <wp:posOffset>4114800</wp:posOffset>
                </wp:positionV>
                <wp:extent cx="5143500" cy="571500"/>
                <wp:effectExtent l="0" t="0" r="0" b="12700"/>
                <wp:wrapSquare wrapText="bothSides"/>
                <wp:docPr id="3" name="Zone de texte 3"/>
                <wp:cNvGraphicFramePr/>
                <a:graphic xmlns:a="http://schemas.openxmlformats.org/drawingml/2006/main">
                  <a:graphicData uri="http://schemas.microsoft.com/office/word/2010/wordprocessingShape">
                    <wps:wsp>
                      <wps:cNvSpPr txBox="1"/>
                      <wps:spPr>
                        <a:xfrm>
                          <a:off x="0" y="0"/>
                          <a:ext cx="51435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DFAA4B" w14:textId="77777777" w:rsidR="00387CBC" w:rsidRPr="0088363E" w:rsidRDefault="00387CBC" w:rsidP="0088363E">
                            <w:pPr>
                              <w:jc w:val="center"/>
                              <w:rPr>
                                <w:rFonts w:ascii="Avenir Heavy" w:hAnsi="Avenir Heavy"/>
                                <w:b/>
                                <w:color w:val="FFFFFF" w:themeColor="background1"/>
                                <w:sz w:val="56"/>
                              </w:rPr>
                            </w:pPr>
                            <w:r w:rsidRPr="0088363E">
                              <w:rPr>
                                <w:rFonts w:ascii="Avenir Heavy" w:hAnsi="Avenir Heavy"/>
                                <w:b/>
                                <w:color w:val="FFFFFF" w:themeColor="background1"/>
                                <w:sz w:val="56"/>
                              </w:rPr>
                              <w:t>DOSSIER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Zone de texte 3" o:spid="_x0000_s1026" type="#_x0000_t202" style="position:absolute;margin-left:117pt;margin-top:324pt;width:4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" filled="f" stroked="f">
                <v:textbox>
                  <w:txbxContent>
                    <w:p w14:paraId="78DFAA4B" w14:textId="77777777" w:rsidR="00186C2E" w:rsidRPr="0088363E" w:rsidRDefault="00186C2E" w:rsidP="0088363E">
                      <w:pPr>
                        <w:jc w:val="center"/>
                        <w:rPr>
                          <w:rFonts w:ascii="Avenir Heavy" w:hAnsi="Avenir Heavy"/>
                          <w:b/>
                          <w:color w:val="FFFFFF" w:themeColor="background1"/>
                          <w:sz w:val="56"/>
                        </w:rPr>
                      </w:pPr>
                      <w:r w:rsidRPr="0088363E">
                        <w:rPr>
                          <w:rFonts w:ascii="Avenir Heavy" w:hAnsi="Avenir Heavy"/>
                          <w:b/>
                          <w:color w:val="FFFFFF" w:themeColor="background1"/>
                          <w:sz w:val="56"/>
                        </w:rPr>
                        <w:t>DOSSIER DE PRESSE</w:t>
                      </w:r>
                    </w:p>
                  </w:txbxContent>
                </v:textbox>
                <w10:wrap type="square"/>
              </v:shape>
            </w:pict>
          </mc:Fallback>
        </mc:AlternateContent>
      </w:r>
      <w:r>
        <w:rPr>
          <w:noProof/>
        </w:rPr>
        <w:drawing>
          <wp:anchor distT="0" distB="0" distL="114300" distR="114300" simplePos="0" relativeHeight="251658240" behindDoc="1" locked="0" layoutInCell="1" allowOverlap="1" wp14:anchorId="477214C9" wp14:editId="7E943596">
            <wp:simplePos x="0" y="0"/>
            <wp:positionH relativeFrom="column">
              <wp:posOffset>-914400</wp:posOffset>
            </wp:positionH>
            <wp:positionV relativeFrom="paragraph">
              <wp:posOffset>-1028700</wp:posOffset>
            </wp:positionV>
            <wp:extent cx="7658100" cy="11048365"/>
            <wp:effectExtent l="0" t="0" r="1270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11-02 à 10.36.15.png"/>
                    <pic:cNvPicPr/>
                  </pic:nvPicPr>
                  <pic:blipFill>
                    <a:blip r:embed="rId5">
                      <a:extLst>
                        <a:ext uri="{28A0092B-C50C-407E-A947-70E740481C1C}">
                          <a14:useLocalDpi xmlns:a14="http://schemas.microsoft.com/office/drawing/2010/main" val="0"/>
                        </a:ext>
                      </a:extLst>
                    </a:blip>
                    <a:stretch>
                      <a:fillRect/>
                    </a:stretch>
                  </pic:blipFill>
                  <pic:spPr>
                    <a:xfrm>
                      <a:off x="0" y="0"/>
                      <a:ext cx="7658100" cy="11048365"/>
                    </a:xfrm>
                    <a:prstGeom prst="rect">
                      <a:avLst/>
                    </a:prstGeom>
                  </pic:spPr>
                </pic:pic>
              </a:graphicData>
            </a:graphic>
            <wp14:sizeRelH relativeFrom="page">
              <wp14:pctWidth>0</wp14:pctWidth>
            </wp14:sizeRelH>
            <wp14:sizeRelV relativeFrom="page">
              <wp14:pctHeight>0</wp14:pctHeight>
            </wp14:sizeRelV>
          </wp:anchor>
        </w:drawing>
      </w:r>
    </w:p>
    <w:p w14:paraId="0B575778" w14:textId="77777777" w:rsidR="0088363E" w:rsidRPr="00EB5B59" w:rsidRDefault="003E4755" w:rsidP="00EB5B59">
      <w:pPr>
        <w:jc w:val="center"/>
        <w:rPr>
          <w:rFonts w:ascii="Avenir Light" w:hAnsi="Avenir Light"/>
          <w:b/>
          <w:color w:val="403152" w:themeColor="accent4" w:themeShade="80"/>
        </w:rPr>
      </w:pPr>
      <w:r>
        <w:rPr>
          <w:rFonts w:ascii="Avenir Light" w:hAnsi="Avenir Light"/>
          <w:b/>
          <w:noProof/>
          <w:color w:val="403152" w:themeColor="accent4" w:themeShade="80"/>
        </w:rPr>
        <w:lastRenderedPageBreak/>
        <mc:AlternateContent>
          <mc:Choice Requires="wps">
            <w:drawing>
              <wp:anchor distT="0" distB="0" distL="114300" distR="114300" simplePos="0" relativeHeight="251663360" behindDoc="0" locked="0" layoutInCell="1" allowOverlap="1" wp14:anchorId="16D8C224" wp14:editId="149CA24B">
                <wp:simplePos x="0" y="0"/>
                <wp:positionH relativeFrom="column">
                  <wp:posOffset>914400</wp:posOffset>
                </wp:positionH>
                <wp:positionV relativeFrom="paragraph">
                  <wp:posOffset>342900</wp:posOffset>
                </wp:positionV>
                <wp:extent cx="3886200" cy="0"/>
                <wp:effectExtent l="50800" t="25400" r="76200" b="101600"/>
                <wp:wrapNone/>
                <wp:docPr id="8" name="Connecteur droit 8"/>
                <wp:cNvGraphicFramePr/>
                <a:graphic xmlns:a="http://schemas.openxmlformats.org/drawingml/2006/main">
                  <a:graphicData uri="http://schemas.microsoft.com/office/word/2010/wordprocessingShape">
                    <wps:wsp>
                      <wps:cNvCnPr/>
                      <wps:spPr>
                        <a:xfrm>
                          <a:off x="0" y="0"/>
                          <a:ext cx="3886200" cy="0"/>
                        </a:xfrm>
                        <a:prstGeom prst="line">
                          <a:avLst/>
                        </a:prstGeom>
                        <a:ln>
                          <a:solidFill>
                            <a:schemeClr val="accent4">
                              <a:lumMod val="75000"/>
                            </a:schemeClr>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mo="http://schemas.microsoft.com/office/mac/office/2008/main" xmlns:mv="urn:schemas-microsoft-com:mac:vml">
            <w:pict>
              <v:line id="Connecteur droit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in,27pt" to="378pt,2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" strokecolor="#5f497a [2407]" strokeweight="2pt">
                <v:shadow on="t" opacity="24903f" mv:blur="40000f" origin=",.5" offset="0,20000emu"/>
              </v:line>
            </w:pict>
          </mc:Fallback>
        </mc:AlternateContent>
      </w:r>
      <w:r>
        <w:rPr>
          <w:rFonts w:ascii="Avenir Light" w:hAnsi="Avenir Light"/>
          <w:b/>
          <w:noProof/>
          <w:color w:val="403152" w:themeColor="accent4" w:themeShade="80"/>
        </w:rPr>
        <w:drawing>
          <wp:anchor distT="0" distB="0" distL="114300" distR="114300" simplePos="0" relativeHeight="251661312" behindDoc="1" locked="0" layoutInCell="1" allowOverlap="1" wp14:anchorId="580AC819" wp14:editId="30AB5168">
            <wp:simplePos x="0" y="0"/>
            <wp:positionH relativeFrom="column">
              <wp:posOffset>-914400</wp:posOffset>
            </wp:positionH>
            <wp:positionV relativeFrom="paragraph">
              <wp:posOffset>-914400</wp:posOffset>
            </wp:positionV>
            <wp:extent cx="989197" cy="2058035"/>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E_FIDUCIE_Affiche01_titre 1.jpg"/>
                    <pic:cNvPicPr/>
                  </pic:nvPicPr>
                  <pic:blipFill>
                    <a:blip r:embed="rId6">
                      <a:extLst>
                        <a:ext uri="{28A0092B-C50C-407E-A947-70E740481C1C}">
                          <a14:useLocalDpi xmlns:a14="http://schemas.microsoft.com/office/drawing/2010/main" val="0"/>
                        </a:ext>
                      </a:extLst>
                    </a:blip>
                    <a:stretch>
                      <a:fillRect/>
                    </a:stretch>
                  </pic:blipFill>
                  <pic:spPr>
                    <a:xfrm>
                      <a:off x="0" y="0"/>
                      <a:ext cx="989197" cy="2058035"/>
                    </a:xfrm>
                    <a:prstGeom prst="rect">
                      <a:avLst/>
                    </a:prstGeom>
                  </pic:spPr>
                </pic:pic>
              </a:graphicData>
            </a:graphic>
            <wp14:sizeRelH relativeFrom="page">
              <wp14:pctWidth>0</wp14:pctWidth>
            </wp14:sizeRelH>
            <wp14:sizeRelV relativeFrom="page">
              <wp14:pctHeight>0</wp14:pctHeight>
            </wp14:sizeRelV>
          </wp:anchor>
        </w:drawing>
      </w:r>
      <w:r w:rsidR="00EB5B59">
        <w:rPr>
          <w:rFonts w:ascii="Avenir Light" w:hAnsi="Avenir Light"/>
          <w:b/>
          <w:color w:val="403152" w:themeColor="accent4" w:themeShade="80"/>
        </w:rPr>
        <w:t>S</w:t>
      </w:r>
      <w:r w:rsidR="00EB5B59" w:rsidRPr="00EB5B59">
        <w:rPr>
          <w:rFonts w:ascii="Avenir Light" w:hAnsi="Avenir Light"/>
          <w:color w:val="403152" w:themeColor="accent4" w:themeShade="80"/>
        </w:rPr>
        <w:t>É</w:t>
      </w:r>
      <w:r w:rsidR="00EB5B59">
        <w:rPr>
          <w:rFonts w:ascii="Avenir Light" w:hAnsi="Avenir Light"/>
          <w:b/>
          <w:color w:val="403152" w:themeColor="accent4" w:themeShade="80"/>
        </w:rPr>
        <w:t>CURISATION FONCI</w:t>
      </w:r>
      <w:r w:rsidR="00EB5B59" w:rsidRPr="00EB5B59">
        <w:rPr>
          <w:rFonts w:ascii="Avenir Light" w:hAnsi="Avenir Light"/>
          <w:b/>
          <w:bCs/>
          <w:color w:val="403152" w:themeColor="accent4" w:themeShade="80"/>
        </w:rPr>
        <w:t>È</w:t>
      </w:r>
      <w:r w:rsidR="0088363E" w:rsidRPr="0088363E">
        <w:rPr>
          <w:rFonts w:ascii="Avenir Light" w:hAnsi="Avenir Light"/>
          <w:b/>
          <w:color w:val="403152" w:themeColor="accent4" w:themeShade="80"/>
        </w:rPr>
        <w:t>RE EN POLYN</w:t>
      </w:r>
      <w:r w:rsidR="00EB5B59" w:rsidRPr="00EB5B59">
        <w:rPr>
          <w:rFonts w:ascii="Avenir Light" w:hAnsi="Avenir Light"/>
          <w:color w:val="403152" w:themeColor="accent4" w:themeShade="80"/>
        </w:rPr>
        <w:t>É</w:t>
      </w:r>
      <w:r w:rsidR="0088363E" w:rsidRPr="0088363E">
        <w:rPr>
          <w:rFonts w:ascii="Avenir Light" w:hAnsi="Avenir Light"/>
          <w:b/>
          <w:color w:val="403152" w:themeColor="accent4" w:themeShade="80"/>
        </w:rPr>
        <w:t>SIE FRAN</w:t>
      </w:r>
      <w:r w:rsidR="00EB5B59" w:rsidRPr="00EB5B59">
        <w:rPr>
          <w:rFonts w:ascii="Avenir Light" w:hAnsi="Avenir Light"/>
          <w:b/>
          <w:bCs/>
          <w:color w:val="403152" w:themeColor="accent4" w:themeShade="80"/>
        </w:rPr>
        <w:t>Ç</w:t>
      </w:r>
      <w:r w:rsidR="0088363E" w:rsidRPr="0088363E">
        <w:rPr>
          <w:rFonts w:ascii="Avenir Light" w:hAnsi="Avenir Light"/>
          <w:b/>
          <w:color w:val="403152" w:themeColor="accent4" w:themeShade="80"/>
        </w:rPr>
        <w:t>AISE</w:t>
      </w:r>
      <w:r>
        <w:rPr>
          <w:rFonts w:ascii="Avenir Light" w:hAnsi="Avenir Light"/>
          <w:b/>
          <w:color w:val="403152" w:themeColor="accent4" w:themeShade="80"/>
        </w:rPr>
        <w:br/>
      </w:r>
    </w:p>
    <w:p w14:paraId="30C35EAD" w14:textId="77777777" w:rsidR="0088363E" w:rsidRDefault="003E4755" w:rsidP="0088363E">
      <w:pPr>
        <w:jc w:val="center"/>
        <w:rPr>
          <w:rFonts w:ascii="Avenir Light" w:hAnsi="Avenir Light"/>
          <w:b/>
        </w:rPr>
      </w:pPr>
      <w:r>
        <w:rPr>
          <w:rFonts w:ascii="Avenir Light" w:hAnsi="Avenir Light"/>
          <w:b/>
          <w:noProof/>
        </w:rPr>
        <w:drawing>
          <wp:anchor distT="0" distB="0" distL="114300" distR="114300" simplePos="0" relativeHeight="251662336" behindDoc="1" locked="0" layoutInCell="1" allowOverlap="1" wp14:anchorId="375ED2F5" wp14:editId="4BCFC21E">
            <wp:simplePos x="0" y="0"/>
            <wp:positionH relativeFrom="column">
              <wp:posOffset>5690235</wp:posOffset>
            </wp:positionH>
            <wp:positionV relativeFrom="paragraph">
              <wp:posOffset>7241540</wp:posOffset>
            </wp:positionV>
            <wp:extent cx="1053465" cy="20891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E_FIDUCIE_Affiche01_titre 2.jpg"/>
                    <pic:cNvPicPr/>
                  </pic:nvPicPr>
                  <pic:blipFill>
                    <a:blip r:embed="rId7">
                      <a:extLst>
                        <a:ext uri="{28A0092B-C50C-407E-A947-70E740481C1C}">
                          <a14:useLocalDpi xmlns:a14="http://schemas.microsoft.com/office/drawing/2010/main" val="0"/>
                        </a:ext>
                      </a:extLst>
                    </a:blip>
                    <a:stretch>
                      <a:fillRect/>
                    </a:stretch>
                  </pic:blipFill>
                  <pic:spPr>
                    <a:xfrm>
                      <a:off x="0" y="0"/>
                      <a:ext cx="1053465" cy="2089150"/>
                    </a:xfrm>
                    <a:prstGeom prst="rect">
                      <a:avLst/>
                    </a:prstGeom>
                  </pic:spPr>
                </pic:pic>
              </a:graphicData>
            </a:graphic>
            <wp14:sizeRelH relativeFrom="page">
              <wp14:pctWidth>0</wp14:pctWidth>
            </wp14:sizeRelH>
            <wp14:sizeRelV relativeFrom="page">
              <wp14:pctHeight>0</wp14:pctHeight>
            </wp14:sizeRelV>
          </wp:anchor>
        </w:drawing>
      </w:r>
      <w:r w:rsidR="0088363E" w:rsidRPr="0088363E">
        <w:rPr>
          <w:rFonts w:ascii="Avenir Light" w:hAnsi="Avenir Light"/>
          <w:b/>
        </w:rPr>
        <w:t>Enjeu de Développement Economique et Social</w:t>
      </w:r>
    </w:p>
    <w:p w14:paraId="5213E2A5" w14:textId="77777777" w:rsidR="003E4755" w:rsidRDefault="003E4755" w:rsidP="0088363E">
      <w:pPr>
        <w:jc w:val="center"/>
        <w:rPr>
          <w:rFonts w:ascii="Avenir Light" w:hAnsi="Avenir Light"/>
          <w:b/>
        </w:rPr>
      </w:pPr>
    </w:p>
    <w:p w14:paraId="5FEABEF0" w14:textId="77777777" w:rsidR="003E4755" w:rsidRDefault="003E4755" w:rsidP="003E4755">
      <w:pPr>
        <w:rPr>
          <w:rFonts w:ascii="Avenir Light" w:hAnsi="Avenir Light"/>
          <w:b/>
        </w:rPr>
      </w:pPr>
    </w:p>
    <w:p w14:paraId="1D468773" w14:textId="77777777" w:rsidR="002F026A" w:rsidRDefault="002F026A" w:rsidP="002F026A">
      <w:pPr>
        <w:jc w:val="both"/>
        <w:rPr>
          <w:rFonts w:ascii="Avenir Light" w:hAnsi="Avenir Light"/>
        </w:rPr>
      </w:pPr>
    </w:p>
    <w:p w14:paraId="35C7075E" w14:textId="77777777" w:rsidR="002F026A" w:rsidRDefault="002F026A" w:rsidP="002F026A">
      <w:pPr>
        <w:jc w:val="both"/>
        <w:rPr>
          <w:rFonts w:ascii="Avenir Light" w:hAnsi="Avenir Light"/>
        </w:rPr>
      </w:pPr>
    </w:p>
    <w:p w14:paraId="7DB00F29" w14:textId="77777777" w:rsidR="00C03696" w:rsidRPr="00C03696" w:rsidRDefault="00C03696" w:rsidP="00C03696">
      <w:pPr>
        <w:jc w:val="both"/>
        <w:rPr>
          <w:rFonts w:ascii="Avenir Light" w:hAnsi="Avenir Light"/>
          <w:b/>
        </w:rPr>
      </w:pPr>
      <w:r w:rsidRPr="00C03696">
        <w:rPr>
          <w:rFonts w:ascii="Avenir Light" w:hAnsi="Avenir Light"/>
        </w:rPr>
        <w:t xml:space="preserve">Le Ministère du Développement des Ressources Primaires, des Affaires Foncières et de la valorisation du Domaine et des Mines, organise le lundi 27 et le mardi 28 novembre 2017 un colloque qui aura pour thème : </w:t>
      </w:r>
      <w:r w:rsidRPr="00C03696">
        <w:rPr>
          <w:rFonts w:ascii="Avenir Light" w:hAnsi="Avenir Light"/>
          <w:b/>
        </w:rPr>
        <w:t>la Sécurisation foncière en Polynésie française, enjeu de développement économique et social.</w:t>
      </w:r>
      <w:bookmarkStart w:id="0" w:name="_GoBack"/>
      <w:bookmarkEnd w:id="0"/>
    </w:p>
    <w:p w14:paraId="66429480" w14:textId="77777777" w:rsidR="00C03696" w:rsidRPr="00C03696" w:rsidRDefault="00C03696" w:rsidP="00C03696">
      <w:pPr>
        <w:jc w:val="both"/>
        <w:rPr>
          <w:rFonts w:ascii="Avenir Light" w:hAnsi="Avenir Light"/>
        </w:rPr>
      </w:pPr>
    </w:p>
    <w:p w14:paraId="2347CF0A" w14:textId="77777777" w:rsidR="00C03696" w:rsidRPr="00C03696" w:rsidRDefault="00C03696" w:rsidP="00C03696">
      <w:pPr>
        <w:jc w:val="both"/>
        <w:rPr>
          <w:rFonts w:ascii="Avenir Light" w:hAnsi="Avenir Light"/>
        </w:rPr>
      </w:pPr>
      <w:r w:rsidRPr="00C03696">
        <w:rPr>
          <w:rFonts w:ascii="Avenir Light" w:hAnsi="Avenir Light"/>
        </w:rPr>
        <w:t>Organisé dans l’amphithéâtre du Lycée Hôtelier de Tahiti, situé à Punaauia, cet événement rassemblera les acteurs privés et publics concernés par la question du foncier.</w:t>
      </w:r>
    </w:p>
    <w:p w14:paraId="14DE72A0" w14:textId="77777777" w:rsidR="00C03696" w:rsidRPr="00C03696" w:rsidRDefault="00C03696" w:rsidP="00C03696">
      <w:pPr>
        <w:jc w:val="both"/>
        <w:rPr>
          <w:rFonts w:ascii="Avenir Light" w:hAnsi="Avenir Light"/>
        </w:rPr>
      </w:pPr>
    </w:p>
    <w:p w14:paraId="34E01C3F" w14:textId="77777777" w:rsidR="00C03696" w:rsidRPr="00C03696" w:rsidRDefault="00C03696" w:rsidP="00C03696">
      <w:pPr>
        <w:jc w:val="both"/>
        <w:rPr>
          <w:rFonts w:ascii="Avenir Light" w:hAnsi="Avenir Light"/>
        </w:rPr>
      </w:pPr>
      <w:r w:rsidRPr="00C03696">
        <w:rPr>
          <w:rFonts w:ascii="Avenir Light" w:hAnsi="Avenir Light"/>
        </w:rPr>
        <w:t>Le foncier est un sujet complexe en Polynésie française. En effet, l’indivision a pour résultat d’engendrer des difficultés à délimiter les propriétés mais surtout à identifier de manière précise l’ensemble des ayants droit, rendant l’exploitation de certaines terres très délicate, voire impossible. Les problèmes de terre suscitent également des conflits familiaux et sociaux et constituent de ce fait un frein important au développement économique et social de la Polynésie française.</w:t>
      </w:r>
    </w:p>
    <w:p w14:paraId="14A8789A" w14:textId="77777777" w:rsidR="00C03696" w:rsidRPr="00C03696" w:rsidRDefault="00C03696" w:rsidP="00C03696">
      <w:pPr>
        <w:jc w:val="both"/>
        <w:rPr>
          <w:rFonts w:ascii="Avenir Light" w:hAnsi="Avenir Light"/>
        </w:rPr>
      </w:pPr>
    </w:p>
    <w:p w14:paraId="1E276C03" w14:textId="77777777" w:rsidR="00C03696" w:rsidRPr="00C03696" w:rsidRDefault="00C03696" w:rsidP="00C03696">
      <w:pPr>
        <w:jc w:val="both"/>
        <w:rPr>
          <w:rFonts w:ascii="Avenir Light" w:hAnsi="Avenir Light"/>
        </w:rPr>
      </w:pPr>
      <w:r w:rsidRPr="00C03696">
        <w:rPr>
          <w:rFonts w:ascii="Avenir Light" w:hAnsi="Avenir Light"/>
        </w:rPr>
        <w:t>Fruit de la volonté du Pays à trouver une réponse adaptée à ces difficultés, le colloque a pour objectif d’initier une réflexion sur la situation foncière de la Polynésie française et les différents moyens de la réguler et la sécuriser, à travers les éclairages de divers experts en la matière suivis de moments de débats avec les participants.</w:t>
      </w:r>
    </w:p>
    <w:p w14:paraId="69676E2D" w14:textId="77777777" w:rsidR="00C03696" w:rsidRPr="00C03696" w:rsidRDefault="00C03696" w:rsidP="00C03696">
      <w:pPr>
        <w:jc w:val="both"/>
        <w:rPr>
          <w:rFonts w:ascii="Avenir Light" w:hAnsi="Avenir Light"/>
        </w:rPr>
      </w:pPr>
    </w:p>
    <w:p w14:paraId="441CB812" w14:textId="3FFAB24D" w:rsidR="005A7719" w:rsidRPr="00C03696" w:rsidRDefault="00C03696" w:rsidP="00C03696">
      <w:pPr>
        <w:jc w:val="both"/>
        <w:rPr>
          <w:rFonts w:ascii="Avenir Light" w:hAnsi="Avenir Light"/>
        </w:rPr>
      </w:pPr>
      <w:r w:rsidRPr="00C03696">
        <w:rPr>
          <w:rFonts w:ascii="Avenir Light" w:hAnsi="Avenir Light"/>
        </w:rPr>
        <w:t>Première étape indispensable à une analyse pertinente, l’état des lieux du foncier en Polynésie introduira la réflexion sur les outils permettant de sécuriser l’accès au foncier, qu’ils soient juridiques ou techniques. Le colloque se conclura par la question de l’efficacité des structures administratives qui encadrent et coordonnent le foncier.</w:t>
      </w:r>
    </w:p>
    <w:sectPr w:rsidR="005A7719" w:rsidRPr="00C03696" w:rsidSect="00272B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venir Heavy">
    <w:altName w:val="Trebuchet MS"/>
    <w:charset w:val="00"/>
    <w:family w:val="auto"/>
    <w:pitch w:val="variable"/>
    <w:sig w:usb0="00000001" w:usb1="5000204A" w:usb2="00000000" w:usb3="00000000" w:csb0="0000009B" w:csb1="00000000"/>
  </w:font>
  <w:font w:name="Avenir Light">
    <w:altName w:val="Century Gothic"/>
    <w:charset w:val="00"/>
    <w:family w:val="auto"/>
    <w:pitch w:val="variable"/>
    <w:sig w:usb0="00000001"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63E"/>
    <w:rsid w:val="00186C2E"/>
    <w:rsid w:val="00272BAA"/>
    <w:rsid w:val="002F026A"/>
    <w:rsid w:val="0033178E"/>
    <w:rsid w:val="00387CBC"/>
    <w:rsid w:val="003E4755"/>
    <w:rsid w:val="005A7719"/>
    <w:rsid w:val="00676633"/>
    <w:rsid w:val="006D0499"/>
    <w:rsid w:val="007A08CC"/>
    <w:rsid w:val="007D5244"/>
    <w:rsid w:val="00882ABD"/>
    <w:rsid w:val="0088363E"/>
    <w:rsid w:val="00A7168C"/>
    <w:rsid w:val="00A818D2"/>
    <w:rsid w:val="00AA5C2E"/>
    <w:rsid w:val="00C03696"/>
    <w:rsid w:val="00EB5B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41C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B5B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836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8363E"/>
    <w:rPr>
      <w:rFonts w:ascii="Lucida Grande" w:hAnsi="Lucida Grande" w:cs="Lucida Grande"/>
      <w:sz w:val="18"/>
      <w:szCs w:val="18"/>
    </w:rPr>
  </w:style>
  <w:style w:type="character" w:customStyle="1" w:styleId="Titre1Car">
    <w:name w:val="Titre 1 Car"/>
    <w:basedOn w:val="Policepardfaut"/>
    <w:link w:val="Titre1"/>
    <w:uiPriority w:val="9"/>
    <w:rsid w:val="00EB5B59"/>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186C2E"/>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EB5B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836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8363E"/>
    <w:rPr>
      <w:rFonts w:ascii="Lucida Grande" w:hAnsi="Lucida Grande" w:cs="Lucida Grande"/>
      <w:sz w:val="18"/>
      <w:szCs w:val="18"/>
    </w:rPr>
  </w:style>
  <w:style w:type="character" w:customStyle="1" w:styleId="Titre1Car">
    <w:name w:val="Titre 1 Car"/>
    <w:basedOn w:val="Policepardfaut"/>
    <w:link w:val="Titre1"/>
    <w:uiPriority w:val="9"/>
    <w:rsid w:val="00EB5B59"/>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186C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6228">
      <w:bodyDiv w:val="1"/>
      <w:marLeft w:val="0"/>
      <w:marRight w:val="0"/>
      <w:marTop w:val="0"/>
      <w:marBottom w:val="0"/>
      <w:divBdr>
        <w:top w:val="none" w:sz="0" w:space="0" w:color="auto"/>
        <w:left w:val="none" w:sz="0" w:space="0" w:color="auto"/>
        <w:bottom w:val="none" w:sz="0" w:space="0" w:color="auto"/>
        <w:right w:val="none" w:sz="0" w:space="0" w:color="auto"/>
      </w:divBdr>
    </w:div>
    <w:div w:id="469445998">
      <w:bodyDiv w:val="1"/>
      <w:marLeft w:val="0"/>
      <w:marRight w:val="0"/>
      <w:marTop w:val="0"/>
      <w:marBottom w:val="0"/>
      <w:divBdr>
        <w:top w:val="none" w:sz="0" w:space="0" w:color="auto"/>
        <w:left w:val="none" w:sz="0" w:space="0" w:color="auto"/>
        <w:bottom w:val="none" w:sz="0" w:space="0" w:color="auto"/>
        <w:right w:val="none" w:sz="0" w:space="0" w:color="auto"/>
      </w:divBdr>
    </w:div>
    <w:div w:id="899823603">
      <w:bodyDiv w:val="1"/>
      <w:marLeft w:val="0"/>
      <w:marRight w:val="0"/>
      <w:marTop w:val="0"/>
      <w:marBottom w:val="0"/>
      <w:divBdr>
        <w:top w:val="none" w:sz="0" w:space="0" w:color="auto"/>
        <w:left w:val="none" w:sz="0" w:space="0" w:color="auto"/>
        <w:bottom w:val="none" w:sz="0" w:space="0" w:color="auto"/>
        <w:right w:val="none" w:sz="0" w:space="0" w:color="auto"/>
      </w:divBdr>
    </w:div>
    <w:div w:id="976449168">
      <w:bodyDiv w:val="1"/>
      <w:marLeft w:val="0"/>
      <w:marRight w:val="0"/>
      <w:marTop w:val="0"/>
      <w:marBottom w:val="0"/>
      <w:divBdr>
        <w:top w:val="none" w:sz="0" w:space="0" w:color="auto"/>
        <w:left w:val="none" w:sz="0" w:space="0" w:color="auto"/>
        <w:bottom w:val="none" w:sz="0" w:space="0" w:color="auto"/>
        <w:right w:val="none" w:sz="0" w:space="0" w:color="auto"/>
      </w:divBdr>
    </w:div>
    <w:div w:id="983704011">
      <w:bodyDiv w:val="1"/>
      <w:marLeft w:val="0"/>
      <w:marRight w:val="0"/>
      <w:marTop w:val="0"/>
      <w:marBottom w:val="0"/>
      <w:divBdr>
        <w:top w:val="none" w:sz="0" w:space="0" w:color="auto"/>
        <w:left w:val="none" w:sz="0" w:space="0" w:color="auto"/>
        <w:bottom w:val="none" w:sz="0" w:space="0" w:color="auto"/>
        <w:right w:val="none" w:sz="0" w:space="0" w:color="auto"/>
      </w:divBdr>
    </w:div>
    <w:div w:id="1241018456">
      <w:bodyDiv w:val="1"/>
      <w:marLeft w:val="0"/>
      <w:marRight w:val="0"/>
      <w:marTop w:val="0"/>
      <w:marBottom w:val="0"/>
      <w:divBdr>
        <w:top w:val="none" w:sz="0" w:space="0" w:color="auto"/>
        <w:left w:val="none" w:sz="0" w:space="0" w:color="auto"/>
        <w:bottom w:val="none" w:sz="0" w:space="0" w:color="auto"/>
        <w:right w:val="none" w:sz="0" w:space="0" w:color="auto"/>
      </w:divBdr>
    </w:div>
    <w:div w:id="1528182356">
      <w:bodyDiv w:val="1"/>
      <w:marLeft w:val="0"/>
      <w:marRight w:val="0"/>
      <w:marTop w:val="0"/>
      <w:marBottom w:val="0"/>
      <w:divBdr>
        <w:top w:val="none" w:sz="0" w:space="0" w:color="auto"/>
        <w:left w:val="none" w:sz="0" w:space="0" w:color="auto"/>
        <w:bottom w:val="none" w:sz="0" w:space="0" w:color="auto"/>
        <w:right w:val="none" w:sz="0" w:space="0" w:color="auto"/>
      </w:divBdr>
    </w:div>
    <w:div w:id="1540241122">
      <w:bodyDiv w:val="1"/>
      <w:marLeft w:val="0"/>
      <w:marRight w:val="0"/>
      <w:marTop w:val="0"/>
      <w:marBottom w:val="0"/>
      <w:divBdr>
        <w:top w:val="none" w:sz="0" w:space="0" w:color="auto"/>
        <w:left w:val="none" w:sz="0" w:space="0" w:color="auto"/>
        <w:bottom w:val="none" w:sz="0" w:space="0" w:color="auto"/>
        <w:right w:val="none" w:sz="0" w:space="0" w:color="auto"/>
      </w:divBdr>
    </w:div>
    <w:div w:id="17532398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1489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contact</dc:creator>
  <cp:lastModifiedBy>Hiriata HJ. JAMET</cp:lastModifiedBy>
  <cp:revision>2</cp:revision>
  <dcterms:created xsi:type="dcterms:W3CDTF">2017-11-16T00:32:00Z</dcterms:created>
  <dcterms:modified xsi:type="dcterms:W3CDTF">2017-11-16T00:32:00Z</dcterms:modified>
</cp:coreProperties>
</file>