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FCBCF" w14:textId="226F7BC2" w:rsidR="00A275B1" w:rsidRPr="0098756A" w:rsidRDefault="00DB090D" w:rsidP="00DB090D">
      <w:pPr>
        <w:jc w:val="center"/>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 xml:space="preserve">Discours </w:t>
      </w:r>
      <w:r w:rsidR="0089766A" w:rsidRPr="0098756A">
        <w:rPr>
          <w:rFonts w:ascii="Times New Roman" w:hAnsi="Times New Roman" w:cs="Times New Roman"/>
          <w:color w:val="000000" w:themeColor="text1"/>
          <w:sz w:val="32"/>
          <w:szCs w:val="32"/>
        </w:rPr>
        <w:t xml:space="preserve">de </w:t>
      </w:r>
      <w:r w:rsidRPr="0098756A">
        <w:rPr>
          <w:rFonts w:ascii="Times New Roman" w:hAnsi="Times New Roman" w:cs="Times New Roman"/>
          <w:color w:val="000000" w:themeColor="text1"/>
          <w:sz w:val="32"/>
          <w:szCs w:val="32"/>
        </w:rPr>
        <w:t xml:space="preserve">Monsieur Edouard </w:t>
      </w:r>
      <w:proofErr w:type="spellStart"/>
      <w:r w:rsidRPr="0098756A">
        <w:rPr>
          <w:rFonts w:ascii="Times New Roman" w:hAnsi="Times New Roman" w:cs="Times New Roman"/>
          <w:color w:val="000000" w:themeColor="text1"/>
          <w:sz w:val="32"/>
          <w:szCs w:val="32"/>
        </w:rPr>
        <w:t>Fritch</w:t>
      </w:r>
      <w:proofErr w:type="spellEnd"/>
      <w:r w:rsidRPr="0098756A">
        <w:rPr>
          <w:rFonts w:ascii="Times New Roman" w:hAnsi="Times New Roman" w:cs="Times New Roman"/>
          <w:color w:val="000000" w:themeColor="text1"/>
          <w:sz w:val="32"/>
          <w:szCs w:val="32"/>
        </w:rPr>
        <w:t xml:space="preserve">, </w:t>
      </w:r>
    </w:p>
    <w:p w14:paraId="13075F4A" w14:textId="403A8D1B" w:rsidR="00DB090D" w:rsidRPr="0098756A" w:rsidRDefault="00DB090D" w:rsidP="00DB090D">
      <w:pPr>
        <w:jc w:val="center"/>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Président de la Polynésie Française</w:t>
      </w:r>
    </w:p>
    <w:p w14:paraId="21441489" w14:textId="4BD4896F" w:rsidR="00A275B1" w:rsidRPr="0098756A" w:rsidRDefault="00A275B1" w:rsidP="00DB090D">
      <w:pPr>
        <w:jc w:val="center"/>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Mercredi 2 septembre 2015</w:t>
      </w:r>
    </w:p>
    <w:p w14:paraId="1CDF5E72" w14:textId="77777777" w:rsidR="00DB090D" w:rsidRPr="0098756A" w:rsidRDefault="00DB090D" w:rsidP="00DB090D">
      <w:pPr>
        <w:jc w:val="center"/>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COP21 – Pavillon de la France – Le Bourget –</w:t>
      </w:r>
    </w:p>
    <w:p w14:paraId="4036F69C" w14:textId="77777777" w:rsidR="00DB090D" w:rsidRPr="0098756A" w:rsidRDefault="00DB090D" w:rsidP="00DB090D">
      <w:pPr>
        <w:jc w:val="center"/>
        <w:rPr>
          <w:rFonts w:ascii="Times New Roman" w:hAnsi="Times New Roman" w:cs="Times New Roman"/>
          <w:b/>
          <w:color w:val="000000" w:themeColor="text1"/>
          <w:sz w:val="32"/>
          <w:szCs w:val="32"/>
        </w:rPr>
      </w:pPr>
    </w:p>
    <w:p w14:paraId="179F852F" w14:textId="6A348B68" w:rsidR="00DB090D" w:rsidRPr="0098756A" w:rsidRDefault="00DB090D" w:rsidP="00DB090D">
      <w:pPr>
        <w:jc w:val="center"/>
        <w:rPr>
          <w:rFonts w:ascii="Times New Roman" w:hAnsi="Times New Roman" w:cs="Times New Roman"/>
          <w:b/>
          <w:color w:val="000000" w:themeColor="text1"/>
          <w:sz w:val="32"/>
          <w:szCs w:val="32"/>
        </w:rPr>
      </w:pPr>
      <w:r w:rsidRPr="0098756A">
        <w:rPr>
          <w:rFonts w:ascii="Times New Roman" w:hAnsi="Times New Roman" w:cs="Times New Roman"/>
          <w:b/>
          <w:color w:val="000000" w:themeColor="text1"/>
          <w:sz w:val="32"/>
          <w:szCs w:val="32"/>
        </w:rPr>
        <w:t xml:space="preserve">La reconnaissance </w:t>
      </w:r>
      <w:r w:rsidR="00496737" w:rsidRPr="0098756A">
        <w:rPr>
          <w:rFonts w:ascii="Times New Roman" w:hAnsi="Times New Roman" w:cs="Times New Roman"/>
          <w:b/>
          <w:color w:val="000000" w:themeColor="text1"/>
          <w:sz w:val="32"/>
          <w:szCs w:val="32"/>
        </w:rPr>
        <w:t>des Petits Etats Insulaires du P</w:t>
      </w:r>
      <w:r w:rsidR="00A275B1" w:rsidRPr="0098756A">
        <w:rPr>
          <w:rFonts w:ascii="Times New Roman" w:hAnsi="Times New Roman" w:cs="Times New Roman"/>
          <w:b/>
          <w:color w:val="000000" w:themeColor="text1"/>
          <w:sz w:val="32"/>
          <w:szCs w:val="32"/>
        </w:rPr>
        <w:t>acifique et la</w:t>
      </w:r>
      <w:r w:rsidRPr="0098756A">
        <w:rPr>
          <w:rFonts w:ascii="Times New Roman" w:hAnsi="Times New Roman" w:cs="Times New Roman"/>
          <w:b/>
          <w:color w:val="000000" w:themeColor="text1"/>
          <w:sz w:val="32"/>
          <w:szCs w:val="32"/>
        </w:rPr>
        <w:t xml:space="preserve"> perte d’intégrité de la zone maritime : un enjeu crucial pour leur avenir</w:t>
      </w:r>
    </w:p>
    <w:p w14:paraId="5DC50CA0" w14:textId="77777777" w:rsidR="00DB090D" w:rsidRPr="0098756A" w:rsidRDefault="00DB090D" w:rsidP="00DB090D">
      <w:pPr>
        <w:rPr>
          <w:rFonts w:ascii="Times New Roman" w:hAnsi="Times New Roman" w:cs="Times New Roman"/>
          <w:color w:val="000000" w:themeColor="text1"/>
          <w:sz w:val="32"/>
          <w:szCs w:val="32"/>
        </w:rPr>
      </w:pPr>
    </w:p>
    <w:p w14:paraId="0081B9D9" w14:textId="4C621EBD" w:rsidR="00DB090D" w:rsidRPr="0098756A" w:rsidRDefault="0089766A" w:rsidP="00A275B1">
      <w:pPr>
        <w:pStyle w:val="western"/>
        <w:spacing w:after="0"/>
        <w:ind w:right="-35"/>
        <w:jc w:val="both"/>
        <w:rPr>
          <w:rFonts w:eastAsiaTheme="minorEastAsia"/>
          <w:color w:val="000000" w:themeColor="text1"/>
          <w:sz w:val="32"/>
          <w:szCs w:val="32"/>
        </w:rPr>
      </w:pPr>
      <w:r w:rsidRPr="0098756A">
        <w:rPr>
          <w:rFonts w:eastAsiaTheme="minorEastAsia"/>
          <w:color w:val="000000" w:themeColor="text1"/>
          <w:sz w:val="32"/>
          <w:szCs w:val="32"/>
        </w:rPr>
        <w:t>En préambule à</w:t>
      </w:r>
      <w:r w:rsidR="00DB090D" w:rsidRPr="0098756A">
        <w:rPr>
          <w:rFonts w:eastAsiaTheme="minorEastAsia"/>
          <w:color w:val="000000" w:themeColor="text1"/>
          <w:sz w:val="32"/>
          <w:szCs w:val="32"/>
        </w:rPr>
        <w:t xml:space="preserve"> mon discours, je voudrais témoigner aux français de métropole le soutien indéfectible de vos compatriotes, vos frères du Pacifique. Chacun de nous, même à 18 000 kilomètres des événement</w:t>
      </w:r>
      <w:r w:rsidR="007857DF" w:rsidRPr="0098756A">
        <w:rPr>
          <w:rFonts w:eastAsiaTheme="minorEastAsia"/>
          <w:color w:val="000000" w:themeColor="text1"/>
          <w:sz w:val="32"/>
          <w:szCs w:val="32"/>
        </w:rPr>
        <w:t>s</w:t>
      </w:r>
      <w:r w:rsidR="00DB090D" w:rsidRPr="0098756A">
        <w:rPr>
          <w:rFonts w:eastAsiaTheme="minorEastAsia"/>
          <w:color w:val="000000" w:themeColor="text1"/>
          <w:sz w:val="32"/>
          <w:szCs w:val="32"/>
        </w:rPr>
        <w:t xml:space="preserve"> a été terriblement affecté par ces actes d’une cruauté innommable. Sachez que la Polynésie française s’est sentie particulièrement proche de la France métropolitaine pendant ces heures difficiles.</w:t>
      </w:r>
    </w:p>
    <w:p w14:paraId="204D1704" w14:textId="77777777" w:rsidR="00684D1D" w:rsidRPr="0098756A" w:rsidRDefault="00684D1D" w:rsidP="00684D1D">
      <w:pPr>
        <w:ind w:firstLine="708"/>
        <w:jc w:val="both"/>
        <w:rPr>
          <w:rFonts w:ascii="Times New Roman" w:hAnsi="Times New Roman" w:cs="Times New Roman"/>
          <w:color w:val="000000" w:themeColor="text1"/>
          <w:sz w:val="32"/>
          <w:szCs w:val="32"/>
        </w:rPr>
      </w:pPr>
    </w:p>
    <w:p w14:paraId="0BC37999" w14:textId="12542403" w:rsidR="00080B9D" w:rsidRPr="0098756A" w:rsidRDefault="00DB090D" w:rsidP="00A275B1">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En l’espace de quelques semaines</w:t>
      </w:r>
      <w:r w:rsidR="00514BA4" w:rsidRPr="0098756A">
        <w:rPr>
          <w:rFonts w:ascii="Times New Roman" w:hAnsi="Times New Roman" w:cs="Times New Roman"/>
          <w:color w:val="000000" w:themeColor="text1"/>
          <w:sz w:val="32"/>
          <w:szCs w:val="32"/>
        </w:rPr>
        <w:t xml:space="preserve">, Paris </w:t>
      </w:r>
      <w:r w:rsidR="0089766A" w:rsidRPr="0098756A">
        <w:rPr>
          <w:rFonts w:ascii="Times New Roman" w:hAnsi="Times New Roman" w:cs="Times New Roman"/>
          <w:color w:val="000000" w:themeColor="text1"/>
          <w:sz w:val="32"/>
          <w:szCs w:val="32"/>
        </w:rPr>
        <w:t>aura connu l’H</w:t>
      </w:r>
      <w:r w:rsidRPr="0098756A">
        <w:rPr>
          <w:rFonts w:ascii="Times New Roman" w:hAnsi="Times New Roman" w:cs="Times New Roman"/>
          <w:color w:val="000000" w:themeColor="text1"/>
          <w:sz w:val="32"/>
          <w:szCs w:val="32"/>
        </w:rPr>
        <w:t xml:space="preserve">umanité sous </w:t>
      </w:r>
      <w:r w:rsidR="00514BA4" w:rsidRPr="0098756A">
        <w:rPr>
          <w:rFonts w:ascii="Times New Roman" w:hAnsi="Times New Roman" w:cs="Times New Roman"/>
          <w:color w:val="000000" w:themeColor="text1"/>
          <w:sz w:val="32"/>
          <w:szCs w:val="32"/>
        </w:rPr>
        <w:t>ce qu’elle peut offrir de pire et de meilleur. Le pire, c’est ce dont je viens de vous parler, à l’instant. Des actes guidés par l’intolérance, l’égoïsme et surtout la haine de son semblable. Dans dix jours, nous assisterons, je l’espère à un accord entre les puissants de cette Terre pour venir en aide aux plus vulnérables. Oui, la COP21 montrera que l’humanité peut être emprunte de discernement, de partage, de compassion, bref</w:t>
      </w:r>
      <w:r w:rsidR="007857DF" w:rsidRPr="0098756A">
        <w:rPr>
          <w:rFonts w:ascii="Times New Roman" w:hAnsi="Times New Roman" w:cs="Times New Roman"/>
          <w:color w:val="000000" w:themeColor="text1"/>
          <w:sz w:val="32"/>
          <w:szCs w:val="32"/>
        </w:rPr>
        <w:t>…</w:t>
      </w:r>
      <w:r w:rsidR="00514BA4" w:rsidRPr="0098756A">
        <w:rPr>
          <w:rFonts w:ascii="Times New Roman" w:hAnsi="Times New Roman" w:cs="Times New Roman"/>
          <w:color w:val="000000" w:themeColor="text1"/>
          <w:sz w:val="32"/>
          <w:szCs w:val="32"/>
        </w:rPr>
        <w:t xml:space="preserve"> d’humanisme.</w:t>
      </w:r>
      <w:r w:rsidR="00080B9D" w:rsidRPr="0098756A">
        <w:rPr>
          <w:rFonts w:ascii="Times New Roman" w:hAnsi="Times New Roman" w:cs="Times New Roman"/>
          <w:color w:val="000000" w:themeColor="text1"/>
          <w:sz w:val="32"/>
          <w:szCs w:val="32"/>
        </w:rPr>
        <w:t xml:space="preserve"> </w:t>
      </w:r>
    </w:p>
    <w:p w14:paraId="651CAC29" w14:textId="77777777" w:rsidR="00080B9D" w:rsidRPr="0098756A" w:rsidRDefault="00080B9D" w:rsidP="00080B9D">
      <w:pPr>
        <w:jc w:val="both"/>
        <w:rPr>
          <w:rFonts w:ascii="Times New Roman" w:hAnsi="Times New Roman" w:cs="Times New Roman"/>
          <w:color w:val="000000" w:themeColor="text1"/>
          <w:sz w:val="32"/>
          <w:szCs w:val="32"/>
        </w:rPr>
      </w:pPr>
    </w:p>
    <w:p w14:paraId="18059479" w14:textId="339E6EBE" w:rsidR="00080B9D" w:rsidRPr="0098756A" w:rsidRDefault="00080B9D" w:rsidP="00080B9D">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L’issue victorieuse de cet événement majeur marquant une ère nouvelle d</w:t>
      </w:r>
      <w:r w:rsidR="007857DF" w:rsidRPr="0098756A">
        <w:rPr>
          <w:rFonts w:ascii="Times New Roman" w:eastAsia="Times New Roman" w:hAnsi="Times New Roman" w:cs="Times New Roman"/>
          <w:color w:val="000000" w:themeColor="text1"/>
          <w:sz w:val="32"/>
          <w:szCs w:val="32"/>
        </w:rPr>
        <w:t>ans les rapports qu’entretien</w:t>
      </w:r>
      <w:r w:rsidRPr="0098756A">
        <w:rPr>
          <w:rFonts w:ascii="Times New Roman" w:eastAsia="Times New Roman" w:hAnsi="Times New Roman" w:cs="Times New Roman"/>
          <w:color w:val="000000" w:themeColor="text1"/>
          <w:sz w:val="32"/>
          <w:szCs w:val="32"/>
        </w:rPr>
        <w:t xml:space="preserve">t l’humanité avec la Nature tient à la solidarité qu’éprouvera le Nord pour le </w:t>
      </w:r>
      <w:r w:rsidR="007857DF" w:rsidRPr="0098756A">
        <w:rPr>
          <w:rFonts w:ascii="Times New Roman" w:eastAsia="Times New Roman" w:hAnsi="Times New Roman" w:cs="Times New Roman"/>
          <w:color w:val="000000" w:themeColor="text1"/>
          <w:sz w:val="32"/>
          <w:szCs w:val="32"/>
        </w:rPr>
        <w:t>Sud, un Pays pour un autre et… l</w:t>
      </w:r>
      <w:r w:rsidRPr="0098756A">
        <w:rPr>
          <w:rFonts w:ascii="Times New Roman" w:eastAsia="Times New Roman" w:hAnsi="Times New Roman" w:cs="Times New Roman"/>
          <w:color w:val="000000" w:themeColor="text1"/>
          <w:sz w:val="32"/>
          <w:szCs w:val="32"/>
        </w:rPr>
        <w:t xml:space="preserve">es Nations pour leurs Outremers. </w:t>
      </w:r>
    </w:p>
    <w:p w14:paraId="7CD4F450" w14:textId="77777777" w:rsidR="00A275B1" w:rsidRPr="0098756A" w:rsidRDefault="00A275B1" w:rsidP="00080B9D">
      <w:pPr>
        <w:jc w:val="both"/>
        <w:rPr>
          <w:rFonts w:ascii="Times New Roman" w:eastAsia="Times New Roman" w:hAnsi="Times New Roman" w:cs="Times New Roman"/>
          <w:color w:val="000000" w:themeColor="text1"/>
          <w:sz w:val="32"/>
          <w:szCs w:val="32"/>
        </w:rPr>
      </w:pPr>
    </w:p>
    <w:p w14:paraId="10ADA89C" w14:textId="40B3240A" w:rsidR="00A275B1" w:rsidRPr="0098756A" w:rsidRDefault="00A275B1" w:rsidP="00080B9D">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Je voudrais ici saluer l’implic</w:t>
      </w:r>
      <w:r w:rsidR="0089766A" w:rsidRPr="0098756A">
        <w:rPr>
          <w:rFonts w:ascii="Times New Roman" w:eastAsia="Times New Roman" w:hAnsi="Times New Roman" w:cs="Times New Roman"/>
          <w:color w:val="000000" w:themeColor="text1"/>
          <w:sz w:val="32"/>
          <w:szCs w:val="32"/>
        </w:rPr>
        <w:t>ation particulière du P</w:t>
      </w:r>
      <w:r w:rsidRPr="0098756A">
        <w:rPr>
          <w:rFonts w:ascii="Times New Roman" w:eastAsia="Times New Roman" w:hAnsi="Times New Roman" w:cs="Times New Roman"/>
          <w:color w:val="000000" w:themeColor="text1"/>
          <w:sz w:val="32"/>
          <w:szCs w:val="32"/>
        </w:rPr>
        <w:t>résident de la République qui a voulu associer nos pays et territoires insulaires du Pacifique afin qu’ils puissent pleinement faire entendre leur voix dans le concert des Nations.</w:t>
      </w:r>
    </w:p>
    <w:p w14:paraId="291DB396" w14:textId="77777777" w:rsidR="00514BA4" w:rsidRPr="0098756A" w:rsidRDefault="00514BA4" w:rsidP="00514BA4">
      <w:pPr>
        <w:jc w:val="both"/>
        <w:rPr>
          <w:rFonts w:ascii="Times New Roman" w:hAnsi="Times New Roman" w:cs="Times New Roman"/>
          <w:color w:val="000000" w:themeColor="text1"/>
          <w:sz w:val="32"/>
          <w:szCs w:val="32"/>
        </w:rPr>
      </w:pPr>
    </w:p>
    <w:p w14:paraId="30746CB8" w14:textId="77777777" w:rsidR="00A275B1" w:rsidRPr="0098756A" w:rsidRDefault="00A275B1" w:rsidP="00514BA4">
      <w:pPr>
        <w:jc w:val="both"/>
        <w:rPr>
          <w:rFonts w:ascii="Times New Roman" w:hAnsi="Times New Roman" w:cs="Times New Roman"/>
          <w:color w:val="000000" w:themeColor="text1"/>
          <w:sz w:val="32"/>
          <w:szCs w:val="32"/>
        </w:rPr>
      </w:pPr>
    </w:p>
    <w:p w14:paraId="737F3BDC" w14:textId="0432EB2A" w:rsidR="00DB090D" w:rsidRPr="0098756A" w:rsidRDefault="00514BA4" w:rsidP="00B20A40">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lastRenderedPageBreak/>
        <w:t xml:space="preserve">Je suis très sensible </w:t>
      </w:r>
      <w:r w:rsidR="00A275B1" w:rsidRPr="0098756A">
        <w:rPr>
          <w:rFonts w:ascii="Times New Roman" w:hAnsi="Times New Roman" w:cs="Times New Roman"/>
          <w:color w:val="000000" w:themeColor="text1"/>
          <w:sz w:val="32"/>
          <w:szCs w:val="32"/>
        </w:rPr>
        <w:t xml:space="preserve">également </w:t>
      </w:r>
      <w:r w:rsidRPr="0098756A">
        <w:rPr>
          <w:rFonts w:ascii="Times New Roman" w:hAnsi="Times New Roman" w:cs="Times New Roman"/>
          <w:color w:val="000000" w:themeColor="text1"/>
          <w:sz w:val="32"/>
          <w:szCs w:val="32"/>
        </w:rPr>
        <w:t>à la thématique qui nous réunit aujourd’hui.  La reconnaissance des Petits Etats Insulair</w:t>
      </w:r>
      <w:r w:rsidR="00B20A40" w:rsidRPr="0098756A">
        <w:rPr>
          <w:rFonts w:ascii="Times New Roman" w:hAnsi="Times New Roman" w:cs="Times New Roman"/>
          <w:color w:val="000000" w:themeColor="text1"/>
          <w:sz w:val="32"/>
          <w:szCs w:val="32"/>
        </w:rPr>
        <w:t>es du Pacifique et la</w:t>
      </w:r>
      <w:r w:rsidRPr="0098756A">
        <w:rPr>
          <w:rFonts w:ascii="Times New Roman" w:hAnsi="Times New Roman" w:cs="Times New Roman"/>
          <w:color w:val="000000" w:themeColor="text1"/>
          <w:sz w:val="32"/>
          <w:szCs w:val="32"/>
        </w:rPr>
        <w:t xml:space="preserve"> perte d</w:t>
      </w:r>
      <w:r w:rsidR="00B20A40" w:rsidRPr="0098756A">
        <w:rPr>
          <w:rFonts w:ascii="Times New Roman" w:hAnsi="Times New Roman" w:cs="Times New Roman"/>
          <w:color w:val="000000" w:themeColor="text1"/>
          <w:sz w:val="32"/>
          <w:szCs w:val="32"/>
        </w:rPr>
        <w:t xml:space="preserve">’intégrité </w:t>
      </w:r>
      <w:r w:rsidRPr="0098756A">
        <w:rPr>
          <w:rFonts w:ascii="Times New Roman" w:hAnsi="Times New Roman" w:cs="Times New Roman"/>
          <w:color w:val="000000" w:themeColor="text1"/>
          <w:sz w:val="32"/>
          <w:szCs w:val="32"/>
        </w:rPr>
        <w:t xml:space="preserve">de la zone maritime : un enjeu crucial pour leur avenir. </w:t>
      </w:r>
    </w:p>
    <w:p w14:paraId="3435971A" w14:textId="77777777" w:rsidR="004E7A30" w:rsidRPr="0098756A" w:rsidRDefault="006E538E" w:rsidP="006E538E">
      <w:pPr>
        <w:pStyle w:val="NormalWeb"/>
        <w:spacing w:after="198"/>
        <w:ind w:right="-35"/>
        <w:jc w:val="both"/>
        <w:rPr>
          <w:iCs/>
          <w:color w:val="000000" w:themeColor="text1"/>
          <w:sz w:val="32"/>
          <w:szCs w:val="32"/>
        </w:rPr>
      </w:pPr>
      <w:r w:rsidRPr="0098756A">
        <w:rPr>
          <w:iCs/>
          <w:color w:val="000000" w:themeColor="text1"/>
          <w:sz w:val="32"/>
          <w:szCs w:val="32"/>
        </w:rPr>
        <w:t>La Polynésie française</w:t>
      </w:r>
      <w:r w:rsidR="004E7A30" w:rsidRPr="0098756A">
        <w:rPr>
          <w:iCs/>
          <w:color w:val="000000" w:themeColor="text1"/>
          <w:sz w:val="32"/>
          <w:szCs w:val="32"/>
        </w:rPr>
        <w:t xml:space="preserve"> est la définition même du territoire maritime. Elle</w:t>
      </w:r>
      <w:r w:rsidRPr="0098756A">
        <w:rPr>
          <w:iCs/>
          <w:color w:val="000000" w:themeColor="text1"/>
          <w:sz w:val="32"/>
          <w:szCs w:val="32"/>
        </w:rPr>
        <w:t xml:space="preserve"> est constituée à 999/millième de mer sur un territoire aussi vaste que l’Europe. </w:t>
      </w:r>
    </w:p>
    <w:p w14:paraId="22B4241A" w14:textId="68FA9F20" w:rsidR="004E7A30" w:rsidRPr="0098756A" w:rsidRDefault="006E538E" w:rsidP="006E538E">
      <w:pPr>
        <w:pStyle w:val="NormalWeb"/>
        <w:spacing w:after="198"/>
        <w:ind w:right="-35"/>
        <w:jc w:val="both"/>
        <w:rPr>
          <w:iCs/>
          <w:color w:val="000000" w:themeColor="text1"/>
          <w:sz w:val="32"/>
          <w:szCs w:val="32"/>
        </w:rPr>
      </w:pPr>
      <w:r w:rsidRPr="0098756A">
        <w:rPr>
          <w:iCs/>
          <w:color w:val="000000" w:themeColor="text1"/>
          <w:sz w:val="32"/>
          <w:szCs w:val="32"/>
        </w:rPr>
        <w:t>Ainsi, p</w:t>
      </w:r>
      <w:r w:rsidR="00B20A40" w:rsidRPr="0098756A">
        <w:rPr>
          <w:iCs/>
          <w:color w:val="000000" w:themeColor="text1"/>
          <w:sz w:val="32"/>
          <w:szCs w:val="32"/>
        </w:rPr>
        <w:t>our nous,</w:t>
      </w:r>
      <w:r w:rsidR="00DB090D" w:rsidRPr="0098756A">
        <w:rPr>
          <w:iCs/>
          <w:color w:val="000000" w:themeColor="text1"/>
          <w:sz w:val="32"/>
          <w:szCs w:val="32"/>
        </w:rPr>
        <w:t xml:space="preserve"> Polynésiens, </w:t>
      </w:r>
      <w:r w:rsidR="00B20A40" w:rsidRPr="0098756A">
        <w:rPr>
          <w:iCs/>
          <w:color w:val="000000" w:themeColor="text1"/>
          <w:sz w:val="32"/>
          <w:szCs w:val="32"/>
        </w:rPr>
        <w:t>une perte d’intégrité de notre zone maritime</w:t>
      </w:r>
      <w:r w:rsidR="00496737" w:rsidRPr="0098756A">
        <w:rPr>
          <w:iCs/>
          <w:color w:val="000000" w:themeColor="text1"/>
          <w:sz w:val="32"/>
          <w:szCs w:val="32"/>
        </w:rPr>
        <w:t>,</w:t>
      </w:r>
      <w:r w:rsidR="00427077" w:rsidRPr="0098756A">
        <w:rPr>
          <w:iCs/>
          <w:color w:val="000000" w:themeColor="text1"/>
          <w:sz w:val="32"/>
          <w:szCs w:val="32"/>
        </w:rPr>
        <w:t xml:space="preserve"> c’est-à-dire une diminution de cette zone due à une submersion de nos îles</w:t>
      </w:r>
      <w:r w:rsidR="00B20A40" w:rsidRPr="0098756A">
        <w:rPr>
          <w:iCs/>
          <w:color w:val="000000" w:themeColor="text1"/>
          <w:sz w:val="32"/>
          <w:szCs w:val="32"/>
        </w:rPr>
        <w:t xml:space="preserve"> </w:t>
      </w:r>
      <w:r w:rsidR="00427077" w:rsidRPr="0098756A">
        <w:rPr>
          <w:iCs/>
          <w:color w:val="000000" w:themeColor="text1"/>
          <w:sz w:val="32"/>
          <w:szCs w:val="32"/>
        </w:rPr>
        <w:t xml:space="preserve">constitue </w:t>
      </w:r>
      <w:r w:rsidR="00B20A40" w:rsidRPr="0098756A">
        <w:rPr>
          <w:iCs/>
          <w:color w:val="000000" w:themeColor="text1"/>
          <w:sz w:val="32"/>
          <w:szCs w:val="32"/>
        </w:rPr>
        <w:t>une violation de notre identité</w:t>
      </w:r>
      <w:r w:rsidR="00427077" w:rsidRPr="0098756A">
        <w:rPr>
          <w:iCs/>
          <w:color w:val="000000" w:themeColor="text1"/>
          <w:sz w:val="32"/>
          <w:szCs w:val="32"/>
        </w:rPr>
        <w:t>,</w:t>
      </w:r>
      <w:r w:rsidR="00B20A40" w:rsidRPr="0098756A">
        <w:rPr>
          <w:iCs/>
          <w:color w:val="000000" w:themeColor="text1"/>
          <w:sz w:val="32"/>
          <w:szCs w:val="32"/>
        </w:rPr>
        <w:t xml:space="preserve"> tant notre</w:t>
      </w:r>
      <w:r w:rsidR="00DB090D" w:rsidRPr="0098756A">
        <w:rPr>
          <w:iCs/>
          <w:color w:val="000000" w:themeColor="text1"/>
          <w:sz w:val="32"/>
          <w:szCs w:val="32"/>
        </w:rPr>
        <w:t xml:space="preserve"> histo</w:t>
      </w:r>
      <w:r w:rsidR="00B20A40" w:rsidRPr="0098756A">
        <w:rPr>
          <w:iCs/>
          <w:color w:val="000000" w:themeColor="text1"/>
          <w:sz w:val="32"/>
          <w:szCs w:val="32"/>
        </w:rPr>
        <w:t>i</w:t>
      </w:r>
      <w:r w:rsidR="00DB090D" w:rsidRPr="0098756A">
        <w:rPr>
          <w:iCs/>
          <w:color w:val="000000" w:themeColor="text1"/>
          <w:sz w:val="32"/>
          <w:szCs w:val="32"/>
        </w:rPr>
        <w:t>r</w:t>
      </w:r>
      <w:r w:rsidR="00B20A40" w:rsidRPr="0098756A">
        <w:rPr>
          <w:iCs/>
          <w:color w:val="000000" w:themeColor="text1"/>
          <w:sz w:val="32"/>
          <w:szCs w:val="32"/>
        </w:rPr>
        <w:t>e</w:t>
      </w:r>
      <w:r w:rsidR="00DB090D" w:rsidRPr="0098756A">
        <w:rPr>
          <w:iCs/>
          <w:color w:val="000000" w:themeColor="text1"/>
          <w:sz w:val="32"/>
          <w:szCs w:val="32"/>
        </w:rPr>
        <w:t xml:space="preserve"> et </w:t>
      </w:r>
      <w:r w:rsidR="00CD3933" w:rsidRPr="0098756A">
        <w:rPr>
          <w:iCs/>
          <w:color w:val="000000" w:themeColor="text1"/>
          <w:sz w:val="32"/>
          <w:szCs w:val="32"/>
        </w:rPr>
        <w:t>notre culture son</w:t>
      </w:r>
      <w:r w:rsidR="00B20A40" w:rsidRPr="0098756A">
        <w:rPr>
          <w:iCs/>
          <w:color w:val="000000" w:themeColor="text1"/>
          <w:sz w:val="32"/>
          <w:szCs w:val="32"/>
        </w:rPr>
        <w:t>t intimement lié</w:t>
      </w:r>
      <w:r w:rsidR="00CD3933" w:rsidRPr="0098756A">
        <w:rPr>
          <w:iCs/>
          <w:color w:val="000000" w:themeColor="text1"/>
          <w:sz w:val="32"/>
          <w:szCs w:val="32"/>
        </w:rPr>
        <w:t>es</w:t>
      </w:r>
      <w:r w:rsidR="00DB090D" w:rsidRPr="0098756A">
        <w:rPr>
          <w:iCs/>
          <w:color w:val="000000" w:themeColor="text1"/>
          <w:sz w:val="32"/>
          <w:szCs w:val="32"/>
        </w:rPr>
        <w:t xml:space="preserve"> avec notre océan et la nature.</w:t>
      </w:r>
      <w:r w:rsidRPr="0098756A">
        <w:rPr>
          <w:iCs/>
          <w:color w:val="000000" w:themeColor="text1"/>
          <w:sz w:val="32"/>
          <w:szCs w:val="32"/>
        </w:rPr>
        <w:t xml:space="preserve"> </w:t>
      </w:r>
    </w:p>
    <w:p w14:paraId="63D47673" w14:textId="49E571D7" w:rsidR="004E7A30" w:rsidRPr="0098756A" w:rsidRDefault="006E538E" w:rsidP="004E7A30">
      <w:pPr>
        <w:pStyle w:val="NormalWeb"/>
        <w:spacing w:after="198"/>
        <w:ind w:right="-35"/>
        <w:jc w:val="both"/>
        <w:rPr>
          <w:color w:val="000000" w:themeColor="text1"/>
          <w:sz w:val="32"/>
          <w:szCs w:val="32"/>
        </w:rPr>
      </w:pPr>
      <w:r w:rsidRPr="0098756A">
        <w:rPr>
          <w:iCs/>
          <w:color w:val="000000" w:themeColor="text1"/>
          <w:sz w:val="32"/>
          <w:szCs w:val="32"/>
        </w:rPr>
        <w:t>Ensemble, les Pays Polynésiens qui se so</w:t>
      </w:r>
      <w:r w:rsidR="004E7A30" w:rsidRPr="0098756A">
        <w:rPr>
          <w:iCs/>
          <w:color w:val="000000" w:themeColor="text1"/>
          <w:sz w:val="32"/>
          <w:szCs w:val="32"/>
        </w:rPr>
        <w:t xml:space="preserve">nt réunis en juillet dernier </w:t>
      </w:r>
      <w:r w:rsidR="00427077" w:rsidRPr="0098756A">
        <w:rPr>
          <w:iCs/>
          <w:color w:val="000000" w:themeColor="text1"/>
          <w:sz w:val="32"/>
          <w:szCs w:val="32"/>
        </w:rPr>
        <w:t xml:space="preserve">à l’occasion de </w:t>
      </w:r>
      <w:r w:rsidR="004E7A30" w:rsidRPr="0098756A">
        <w:rPr>
          <w:iCs/>
          <w:color w:val="000000" w:themeColor="text1"/>
          <w:sz w:val="32"/>
          <w:szCs w:val="32"/>
        </w:rPr>
        <w:t xml:space="preserve">la signature du PACT de </w:t>
      </w:r>
      <w:proofErr w:type="spellStart"/>
      <w:r w:rsidR="004E7A30" w:rsidRPr="0098756A">
        <w:rPr>
          <w:iCs/>
          <w:color w:val="000000" w:themeColor="text1"/>
          <w:sz w:val="32"/>
          <w:szCs w:val="32"/>
        </w:rPr>
        <w:t>Taputapuatea</w:t>
      </w:r>
      <w:proofErr w:type="spellEnd"/>
      <w:r w:rsidR="004E7A30" w:rsidRPr="0098756A">
        <w:rPr>
          <w:iCs/>
          <w:color w:val="000000" w:themeColor="text1"/>
          <w:sz w:val="32"/>
          <w:szCs w:val="32"/>
        </w:rPr>
        <w:t xml:space="preserve"> s’</w:t>
      </w:r>
      <w:r w:rsidRPr="0098756A">
        <w:rPr>
          <w:iCs/>
          <w:color w:val="000000" w:themeColor="text1"/>
          <w:sz w:val="32"/>
          <w:szCs w:val="32"/>
        </w:rPr>
        <w:t>étendent sur</w:t>
      </w:r>
      <w:r w:rsidRPr="0098756A">
        <w:rPr>
          <w:color w:val="000000" w:themeColor="text1"/>
          <w:sz w:val="32"/>
          <w:szCs w:val="32"/>
        </w:rPr>
        <w:t xml:space="preserve"> une surface cumulée de 10 millions de km².</w:t>
      </w:r>
      <w:r w:rsidR="004E7A30" w:rsidRPr="0098756A">
        <w:rPr>
          <w:color w:val="000000" w:themeColor="text1"/>
          <w:sz w:val="32"/>
          <w:szCs w:val="32"/>
        </w:rPr>
        <w:t xml:space="preserve"> C’est deux fois la superficie de l’Europe !</w:t>
      </w:r>
      <w:r w:rsidRPr="0098756A">
        <w:rPr>
          <w:color w:val="000000" w:themeColor="text1"/>
          <w:sz w:val="32"/>
          <w:szCs w:val="32"/>
        </w:rPr>
        <w:t xml:space="preserve"> </w:t>
      </w:r>
      <w:r w:rsidR="004E7A30" w:rsidRPr="0098756A">
        <w:rPr>
          <w:color w:val="000000" w:themeColor="text1"/>
          <w:sz w:val="32"/>
          <w:szCs w:val="32"/>
        </w:rPr>
        <w:t>Je pense sincèrement que l’appellat</w:t>
      </w:r>
      <w:r w:rsidR="0089766A" w:rsidRPr="0098756A">
        <w:rPr>
          <w:color w:val="000000" w:themeColor="text1"/>
          <w:sz w:val="32"/>
          <w:szCs w:val="32"/>
        </w:rPr>
        <w:t>ion « Grand Pays Océanique » serai</w:t>
      </w:r>
      <w:r w:rsidR="004E7A30" w:rsidRPr="0098756A">
        <w:rPr>
          <w:color w:val="000000" w:themeColor="text1"/>
          <w:sz w:val="32"/>
          <w:szCs w:val="32"/>
        </w:rPr>
        <w:t xml:space="preserve">t plus appropriée que le traditionnel </w:t>
      </w:r>
      <w:r w:rsidR="00427077" w:rsidRPr="0098756A">
        <w:rPr>
          <w:color w:val="000000" w:themeColor="text1"/>
          <w:sz w:val="32"/>
          <w:szCs w:val="32"/>
        </w:rPr>
        <w:t>« </w:t>
      </w:r>
      <w:r w:rsidR="004E7A30" w:rsidRPr="0098756A">
        <w:rPr>
          <w:color w:val="000000" w:themeColor="text1"/>
          <w:sz w:val="32"/>
          <w:szCs w:val="32"/>
        </w:rPr>
        <w:t>petit</w:t>
      </w:r>
      <w:r w:rsidR="00427077" w:rsidRPr="0098756A">
        <w:rPr>
          <w:color w:val="000000" w:themeColor="text1"/>
          <w:sz w:val="32"/>
          <w:szCs w:val="32"/>
        </w:rPr>
        <w:t>s</w:t>
      </w:r>
      <w:r w:rsidR="004E7A30" w:rsidRPr="0098756A">
        <w:rPr>
          <w:color w:val="000000" w:themeColor="text1"/>
          <w:sz w:val="32"/>
          <w:szCs w:val="32"/>
        </w:rPr>
        <w:t xml:space="preserve"> territoire</w:t>
      </w:r>
      <w:r w:rsidR="00427077" w:rsidRPr="0098756A">
        <w:rPr>
          <w:color w:val="000000" w:themeColor="text1"/>
          <w:sz w:val="32"/>
          <w:szCs w:val="32"/>
        </w:rPr>
        <w:t>s</w:t>
      </w:r>
      <w:r w:rsidR="004E7A30" w:rsidRPr="0098756A">
        <w:rPr>
          <w:color w:val="000000" w:themeColor="text1"/>
          <w:sz w:val="32"/>
          <w:szCs w:val="32"/>
        </w:rPr>
        <w:t xml:space="preserve"> insulaire</w:t>
      </w:r>
      <w:r w:rsidR="00427077" w:rsidRPr="0098756A">
        <w:rPr>
          <w:color w:val="000000" w:themeColor="text1"/>
          <w:sz w:val="32"/>
          <w:szCs w:val="32"/>
        </w:rPr>
        <w:t>s »</w:t>
      </w:r>
      <w:r w:rsidR="004E7A30" w:rsidRPr="0098756A">
        <w:rPr>
          <w:color w:val="000000" w:themeColor="text1"/>
          <w:sz w:val="32"/>
          <w:szCs w:val="32"/>
        </w:rPr>
        <w:t xml:space="preserve">…. </w:t>
      </w:r>
    </w:p>
    <w:p w14:paraId="50D2DB39" w14:textId="7DDF55C5" w:rsidR="006E538E" w:rsidRPr="0098756A" w:rsidRDefault="004E7A30" w:rsidP="006E538E">
      <w:pPr>
        <w:pStyle w:val="NormalWeb"/>
        <w:spacing w:after="198"/>
        <w:ind w:right="-35"/>
        <w:jc w:val="both"/>
        <w:rPr>
          <w:color w:val="000000" w:themeColor="text1"/>
          <w:sz w:val="32"/>
          <w:szCs w:val="32"/>
        </w:rPr>
      </w:pPr>
      <w:r w:rsidRPr="0098756A">
        <w:rPr>
          <w:color w:val="000000" w:themeColor="text1"/>
          <w:sz w:val="32"/>
          <w:szCs w:val="32"/>
        </w:rPr>
        <w:t>Ensemble nos territoire</w:t>
      </w:r>
      <w:r w:rsidR="00427077" w:rsidRPr="0098756A">
        <w:rPr>
          <w:color w:val="000000" w:themeColor="text1"/>
          <w:sz w:val="32"/>
          <w:szCs w:val="32"/>
        </w:rPr>
        <w:t>s</w:t>
      </w:r>
      <w:r w:rsidRPr="0098756A">
        <w:rPr>
          <w:color w:val="000000" w:themeColor="text1"/>
          <w:sz w:val="32"/>
          <w:szCs w:val="32"/>
        </w:rPr>
        <w:t xml:space="preserve"> sont très probablement</w:t>
      </w:r>
      <w:r w:rsidR="006E538E" w:rsidRPr="0098756A">
        <w:rPr>
          <w:color w:val="000000" w:themeColor="text1"/>
          <w:sz w:val="32"/>
          <w:szCs w:val="32"/>
        </w:rPr>
        <w:t xml:space="preserve"> l’un des puits de carbone parmi les plus grands au monde</w:t>
      </w:r>
      <w:r w:rsidRPr="0098756A">
        <w:rPr>
          <w:color w:val="000000" w:themeColor="text1"/>
          <w:sz w:val="32"/>
          <w:szCs w:val="32"/>
        </w:rPr>
        <w:t xml:space="preserve">. Si  </w:t>
      </w:r>
      <w:r w:rsidR="00496737" w:rsidRPr="0098756A">
        <w:rPr>
          <w:color w:val="000000" w:themeColor="text1"/>
          <w:sz w:val="32"/>
          <w:szCs w:val="32"/>
        </w:rPr>
        <w:t xml:space="preserve">les </w:t>
      </w:r>
      <w:r w:rsidRPr="0098756A">
        <w:rPr>
          <w:color w:val="000000" w:themeColor="text1"/>
          <w:sz w:val="32"/>
          <w:szCs w:val="32"/>
        </w:rPr>
        <w:t>grandes forêts sont considérées comme un poumon de la Terre, alors nous en sommes l’autre.</w:t>
      </w:r>
    </w:p>
    <w:p w14:paraId="0FF98A15" w14:textId="334A6B94" w:rsidR="006E538E" w:rsidRPr="0098756A" w:rsidRDefault="006E538E" w:rsidP="006E538E">
      <w:pPr>
        <w:pStyle w:val="NormalWeb"/>
        <w:spacing w:before="120" w:beforeAutospacing="0" w:after="0"/>
        <w:ind w:right="-35"/>
        <w:jc w:val="both"/>
        <w:rPr>
          <w:iCs/>
          <w:color w:val="000000" w:themeColor="text1"/>
          <w:sz w:val="32"/>
          <w:szCs w:val="32"/>
        </w:rPr>
      </w:pPr>
      <w:r w:rsidRPr="0098756A">
        <w:rPr>
          <w:iCs/>
          <w:color w:val="000000" w:themeColor="text1"/>
          <w:sz w:val="32"/>
          <w:szCs w:val="32"/>
        </w:rPr>
        <w:t>En effet, vous entendrez au cours des conférence</w:t>
      </w:r>
      <w:r w:rsidR="0089766A" w:rsidRPr="0098756A">
        <w:rPr>
          <w:iCs/>
          <w:color w:val="000000" w:themeColor="text1"/>
          <w:sz w:val="32"/>
          <w:szCs w:val="32"/>
        </w:rPr>
        <w:t>s</w:t>
      </w:r>
      <w:r w:rsidRPr="0098756A">
        <w:rPr>
          <w:iCs/>
          <w:color w:val="000000" w:themeColor="text1"/>
          <w:sz w:val="32"/>
          <w:szCs w:val="32"/>
        </w:rPr>
        <w:t xml:space="preserve"> que l</w:t>
      </w:r>
      <w:r w:rsidR="004E7A30" w:rsidRPr="0098756A">
        <w:rPr>
          <w:iCs/>
          <w:color w:val="000000" w:themeColor="text1"/>
          <w:sz w:val="32"/>
          <w:szCs w:val="32"/>
        </w:rPr>
        <w:t>’océan produit 80% de l’oxygène que nous respirons et absorbe le</w:t>
      </w:r>
      <w:r w:rsidR="00CD3933" w:rsidRPr="0098756A">
        <w:rPr>
          <w:iCs/>
          <w:color w:val="000000" w:themeColor="text1"/>
          <w:sz w:val="32"/>
          <w:szCs w:val="32"/>
        </w:rPr>
        <w:t xml:space="preserve"> tiers des émi</w:t>
      </w:r>
      <w:r w:rsidR="004E7A30" w:rsidRPr="0098756A">
        <w:rPr>
          <w:iCs/>
          <w:color w:val="000000" w:themeColor="text1"/>
          <w:sz w:val="32"/>
          <w:szCs w:val="32"/>
        </w:rPr>
        <w:t>ssions de gaz à effet de serre</w:t>
      </w:r>
      <w:r w:rsidR="00CD3933" w:rsidRPr="0098756A">
        <w:rPr>
          <w:iCs/>
          <w:color w:val="000000" w:themeColor="text1"/>
          <w:sz w:val="32"/>
          <w:szCs w:val="32"/>
        </w:rPr>
        <w:t xml:space="preserve">. </w:t>
      </w:r>
      <w:r w:rsidRPr="0098756A">
        <w:rPr>
          <w:iCs/>
          <w:color w:val="000000" w:themeColor="text1"/>
          <w:sz w:val="32"/>
          <w:szCs w:val="32"/>
        </w:rPr>
        <w:t>J</w:t>
      </w:r>
      <w:r w:rsidR="00CD3933" w:rsidRPr="0098756A">
        <w:rPr>
          <w:iCs/>
          <w:color w:val="000000" w:themeColor="text1"/>
          <w:sz w:val="32"/>
          <w:szCs w:val="32"/>
        </w:rPr>
        <w:t xml:space="preserve">e me demande combien </w:t>
      </w:r>
      <w:r w:rsidR="00427077" w:rsidRPr="0098756A">
        <w:rPr>
          <w:iCs/>
          <w:color w:val="000000" w:themeColor="text1"/>
          <w:sz w:val="32"/>
          <w:szCs w:val="32"/>
        </w:rPr>
        <w:t xml:space="preserve">nos espaces maritimes ont pu absorber </w:t>
      </w:r>
      <w:r w:rsidR="00CD3933" w:rsidRPr="0098756A">
        <w:rPr>
          <w:iCs/>
          <w:color w:val="000000" w:themeColor="text1"/>
          <w:sz w:val="32"/>
          <w:szCs w:val="32"/>
        </w:rPr>
        <w:t>de</w:t>
      </w:r>
      <w:r w:rsidRPr="0098756A">
        <w:rPr>
          <w:iCs/>
          <w:color w:val="000000" w:themeColor="text1"/>
          <w:sz w:val="32"/>
          <w:szCs w:val="32"/>
        </w:rPr>
        <w:t xml:space="preserve"> CO2 </w:t>
      </w:r>
      <w:r w:rsidR="0089766A" w:rsidRPr="0098756A">
        <w:rPr>
          <w:iCs/>
          <w:color w:val="000000" w:themeColor="text1"/>
          <w:sz w:val="32"/>
          <w:szCs w:val="32"/>
        </w:rPr>
        <w:t>rejeté</w:t>
      </w:r>
      <w:r w:rsidR="004E7A30" w:rsidRPr="0098756A">
        <w:rPr>
          <w:iCs/>
          <w:color w:val="000000" w:themeColor="text1"/>
          <w:sz w:val="32"/>
          <w:szCs w:val="32"/>
        </w:rPr>
        <w:t xml:space="preserve"> par l</w:t>
      </w:r>
      <w:r w:rsidRPr="0098756A">
        <w:rPr>
          <w:iCs/>
          <w:color w:val="000000" w:themeColor="text1"/>
          <w:sz w:val="32"/>
          <w:szCs w:val="32"/>
        </w:rPr>
        <w:t>es Pays</w:t>
      </w:r>
      <w:r w:rsidR="00427077" w:rsidRPr="0098756A">
        <w:rPr>
          <w:iCs/>
          <w:color w:val="000000" w:themeColor="text1"/>
          <w:sz w:val="32"/>
          <w:szCs w:val="32"/>
        </w:rPr>
        <w:t xml:space="preserve"> industrialisés</w:t>
      </w:r>
      <w:r w:rsidR="00CD3933" w:rsidRPr="0098756A">
        <w:rPr>
          <w:iCs/>
          <w:color w:val="000000" w:themeColor="text1"/>
          <w:sz w:val="32"/>
          <w:szCs w:val="32"/>
        </w:rPr>
        <w:t xml:space="preserve">! </w:t>
      </w:r>
    </w:p>
    <w:p w14:paraId="0CA612F0" w14:textId="31E3B696" w:rsidR="000E6ECE" w:rsidRPr="0098756A" w:rsidRDefault="006E538E" w:rsidP="006E538E">
      <w:pPr>
        <w:pStyle w:val="NormalWeb"/>
        <w:spacing w:before="120" w:beforeAutospacing="0" w:after="0"/>
        <w:ind w:right="-35"/>
        <w:jc w:val="both"/>
        <w:rPr>
          <w:color w:val="000000" w:themeColor="text1"/>
          <w:sz w:val="32"/>
          <w:szCs w:val="32"/>
        </w:rPr>
      </w:pPr>
      <w:r w:rsidRPr="0098756A">
        <w:rPr>
          <w:color w:val="000000" w:themeColor="text1"/>
          <w:sz w:val="32"/>
          <w:szCs w:val="32"/>
        </w:rPr>
        <w:t>Ces espaces maritimes, nous avons le devoir</w:t>
      </w:r>
      <w:r w:rsidR="004E7A30" w:rsidRPr="0098756A">
        <w:rPr>
          <w:color w:val="000000" w:themeColor="text1"/>
          <w:sz w:val="32"/>
          <w:szCs w:val="32"/>
        </w:rPr>
        <w:t xml:space="preserve"> de conscience</w:t>
      </w:r>
      <w:r w:rsidRPr="0098756A">
        <w:rPr>
          <w:color w:val="000000" w:themeColor="text1"/>
          <w:sz w:val="32"/>
          <w:szCs w:val="32"/>
        </w:rPr>
        <w:t xml:space="preserve"> de les protéger.</w:t>
      </w:r>
      <w:r w:rsidR="000E6ECE" w:rsidRPr="0098756A">
        <w:rPr>
          <w:color w:val="000000" w:themeColor="text1"/>
          <w:sz w:val="32"/>
          <w:szCs w:val="32"/>
        </w:rPr>
        <w:t xml:space="preserve"> </w:t>
      </w:r>
      <w:r w:rsidRPr="0098756A">
        <w:rPr>
          <w:color w:val="000000" w:themeColor="text1"/>
          <w:sz w:val="32"/>
          <w:szCs w:val="32"/>
        </w:rPr>
        <w:t>Les efforts polynésiens pour protéger ces trésors de biodiversité sont reconnus mondialement et</w:t>
      </w:r>
      <w:r w:rsidR="004E7A30" w:rsidRPr="0098756A">
        <w:rPr>
          <w:color w:val="000000" w:themeColor="text1"/>
          <w:sz w:val="32"/>
          <w:szCs w:val="32"/>
        </w:rPr>
        <w:t>,</w:t>
      </w:r>
      <w:r w:rsidRPr="0098756A">
        <w:rPr>
          <w:color w:val="000000" w:themeColor="text1"/>
          <w:sz w:val="32"/>
          <w:szCs w:val="32"/>
        </w:rPr>
        <w:t xml:space="preserve"> pour certains</w:t>
      </w:r>
      <w:r w:rsidR="004E7A30" w:rsidRPr="0098756A">
        <w:rPr>
          <w:color w:val="000000" w:themeColor="text1"/>
          <w:sz w:val="32"/>
          <w:szCs w:val="32"/>
        </w:rPr>
        <w:t>,</w:t>
      </w:r>
      <w:r w:rsidRPr="0098756A">
        <w:rPr>
          <w:color w:val="000000" w:themeColor="text1"/>
          <w:sz w:val="32"/>
          <w:szCs w:val="32"/>
        </w:rPr>
        <w:t xml:space="preserve"> font l’objet de label </w:t>
      </w:r>
      <w:r w:rsidR="000E6ECE" w:rsidRPr="0098756A">
        <w:rPr>
          <w:color w:val="000000" w:themeColor="text1"/>
          <w:sz w:val="32"/>
          <w:szCs w:val="32"/>
        </w:rPr>
        <w:t xml:space="preserve">à l’instar de la réserve de biosphère de </w:t>
      </w:r>
      <w:proofErr w:type="spellStart"/>
      <w:r w:rsidR="000E6ECE" w:rsidRPr="0098756A">
        <w:rPr>
          <w:color w:val="000000" w:themeColor="text1"/>
          <w:sz w:val="32"/>
          <w:szCs w:val="32"/>
        </w:rPr>
        <w:t>Fakarava</w:t>
      </w:r>
      <w:proofErr w:type="spellEnd"/>
      <w:r w:rsidR="000E6ECE" w:rsidRPr="0098756A">
        <w:rPr>
          <w:color w:val="000000" w:themeColor="text1"/>
          <w:sz w:val="32"/>
          <w:szCs w:val="32"/>
        </w:rPr>
        <w:t xml:space="preserve">. </w:t>
      </w:r>
    </w:p>
    <w:p w14:paraId="2C5F53B3" w14:textId="77777777" w:rsidR="000E6ECE" w:rsidRPr="0098756A" w:rsidRDefault="000E6ECE" w:rsidP="006E538E">
      <w:pPr>
        <w:pStyle w:val="NormalWeb"/>
        <w:spacing w:before="120" w:beforeAutospacing="0" w:after="0"/>
        <w:ind w:right="-35"/>
        <w:jc w:val="both"/>
        <w:rPr>
          <w:color w:val="000000" w:themeColor="text1"/>
          <w:sz w:val="32"/>
          <w:szCs w:val="32"/>
        </w:rPr>
      </w:pPr>
    </w:p>
    <w:p w14:paraId="47B653F7" w14:textId="7D8FBC3A" w:rsidR="006E538E" w:rsidRPr="0098756A" w:rsidRDefault="000E6ECE" w:rsidP="000E6ECE">
      <w:pPr>
        <w:pStyle w:val="NormalWeb"/>
        <w:spacing w:before="120" w:beforeAutospacing="0" w:after="0"/>
        <w:ind w:right="-35"/>
        <w:jc w:val="center"/>
        <w:rPr>
          <w:b/>
          <w:color w:val="000000" w:themeColor="text1"/>
          <w:sz w:val="32"/>
          <w:szCs w:val="32"/>
        </w:rPr>
      </w:pPr>
      <w:r w:rsidRPr="0098756A">
        <w:rPr>
          <w:b/>
          <w:color w:val="000000" w:themeColor="text1"/>
          <w:sz w:val="32"/>
          <w:szCs w:val="32"/>
        </w:rPr>
        <w:t xml:space="preserve">FILM </w:t>
      </w:r>
      <w:proofErr w:type="spellStart"/>
      <w:r w:rsidRPr="0098756A">
        <w:rPr>
          <w:b/>
          <w:color w:val="000000" w:themeColor="text1"/>
          <w:sz w:val="32"/>
          <w:szCs w:val="32"/>
        </w:rPr>
        <w:t>Fakarava</w:t>
      </w:r>
      <w:proofErr w:type="spellEnd"/>
    </w:p>
    <w:p w14:paraId="7248CF8E" w14:textId="059FF656" w:rsidR="00496737" w:rsidRPr="0098756A" w:rsidRDefault="00496737">
      <w:pPr>
        <w:rPr>
          <w:rFonts w:ascii="Times New Roman" w:eastAsia="Times New Roman" w:hAnsi="Times New Roman" w:cs="Times New Roman"/>
          <w:color w:val="000000" w:themeColor="text1"/>
          <w:sz w:val="32"/>
          <w:szCs w:val="32"/>
        </w:rPr>
      </w:pPr>
      <w:r w:rsidRPr="0098756A">
        <w:rPr>
          <w:color w:val="000000" w:themeColor="text1"/>
          <w:sz w:val="32"/>
          <w:szCs w:val="32"/>
        </w:rPr>
        <w:br w:type="page"/>
      </w:r>
    </w:p>
    <w:p w14:paraId="64B9EBCD" w14:textId="77777777" w:rsidR="000E6ECE" w:rsidRPr="0098756A" w:rsidRDefault="000E6ECE" w:rsidP="000E6ECE">
      <w:pPr>
        <w:pStyle w:val="NormalWeb"/>
        <w:spacing w:before="120" w:beforeAutospacing="0" w:after="0"/>
        <w:ind w:right="-35"/>
        <w:jc w:val="center"/>
        <w:rPr>
          <w:color w:val="000000" w:themeColor="text1"/>
          <w:sz w:val="32"/>
          <w:szCs w:val="32"/>
        </w:rPr>
      </w:pPr>
    </w:p>
    <w:p w14:paraId="07E070FC" w14:textId="4BD70401" w:rsidR="004E7A30" w:rsidRPr="0098756A" w:rsidRDefault="000E6ECE" w:rsidP="000E6ECE">
      <w:pPr>
        <w:pStyle w:val="NormalWeb"/>
        <w:spacing w:before="120" w:beforeAutospacing="0" w:after="0"/>
        <w:ind w:right="-35"/>
        <w:jc w:val="both"/>
        <w:rPr>
          <w:color w:val="000000" w:themeColor="text1"/>
          <w:sz w:val="32"/>
          <w:szCs w:val="32"/>
        </w:rPr>
      </w:pPr>
      <w:r w:rsidRPr="0098756A">
        <w:rPr>
          <w:color w:val="000000" w:themeColor="text1"/>
          <w:sz w:val="32"/>
          <w:szCs w:val="32"/>
        </w:rPr>
        <w:t>Nos océans font partie du patrimoine de l’humanité. Aussi, il nous faut passer aux étapes supérieur</w:t>
      </w:r>
      <w:r w:rsidR="004E7A30" w:rsidRPr="0098756A">
        <w:rPr>
          <w:color w:val="000000" w:themeColor="text1"/>
          <w:sz w:val="32"/>
          <w:szCs w:val="32"/>
        </w:rPr>
        <w:t>e</w:t>
      </w:r>
      <w:r w:rsidRPr="0098756A">
        <w:rPr>
          <w:color w:val="000000" w:themeColor="text1"/>
          <w:sz w:val="32"/>
          <w:szCs w:val="32"/>
        </w:rPr>
        <w:t xml:space="preserve">s et commencer à protéger des </w:t>
      </w:r>
      <w:r w:rsidR="00496737" w:rsidRPr="0098756A">
        <w:rPr>
          <w:color w:val="000000" w:themeColor="text1"/>
          <w:sz w:val="32"/>
          <w:szCs w:val="32"/>
        </w:rPr>
        <w:t>surfaces</w:t>
      </w:r>
      <w:r w:rsidRPr="0098756A">
        <w:rPr>
          <w:color w:val="000000" w:themeColor="text1"/>
          <w:sz w:val="32"/>
          <w:szCs w:val="32"/>
        </w:rPr>
        <w:t xml:space="preserve"> de plus en plus vastes </w:t>
      </w:r>
      <w:r w:rsidR="00496737" w:rsidRPr="0098756A">
        <w:rPr>
          <w:color w:val="000000" w:themeColor="text1"/>
          <w:sz w:val="32"/>
          <w:szCs w:val="32"/>
        </w:rPr>
        <w:t>en coopérant</w:t>
      </w:r>
      <w:r w:rsidRPr="0098756A">
        <w:rPr>
          <w:color w:val="000000" w:themeColor="text1"/>
          <w:sz w:val="32"/>
          <w:szCs w:val="32"/>
        </w:rPr>
        <w:t xml:space="preserve"> stratégiquement pour la conservation, la gestion et la</w:t>
      </w:r>
      <w:r w:rsidR="006E538E" w:rsidRPr="0098756A">
        <w:rPr>
          <w:color w:val="000000" w:themeColor="text1"/>
          <w:sz w:val="32"/>
          <w:szCs w:val="32"/>
        </w:rPr>
        <w:t xml:space="preserve"> surveillance des espaces et des écosystèmes marins afin d’en renforcer la résilience face au changement climatique.</w:t>
      </w:r>
      <w:r w:rsidRPr="0098756A">
        <w:rPr>
          <w:color w:val="000000" w:themeColor="text1"/>
          <w:sz w:val="32"/>
          <w:szCs w:val="32"/>
        </w:rPr>
        <w:t xml:space="preserve"> </w:t>
      </w:r>
    </w:p>
    <w:p w14:paraId="4A48AB5C" w14:textId="6EEEA094" w:rsidR="006E538E" w:rsidRPr="0098756A" w:rsidRDefault="000E6ECE" w:rsidP="000E6ECE">
      <w:pPr>
        <w:pStyle w:val="NormalWeb"/>
        <w:spacing w:before="120" w:beforeAutospacing="0" w:after="0"/>
        <w:ind w:right="-35"/>
        <w:jc w:val="both"/>
        <w:rPr>
          <w:color w:val="000000" w:themeColor="text1"/>
          <w:sz w:val="32"/>
          <w:szCs w:val="32"/>
        </w:rPr>
      </w:pPr>
      <w:r w:rsidRPr="0098756A">
        <w:rPr>
          <w:color w:val="000000" w:themeColor="text1"/>
          <w:sz w:val="32"/>
          <w:szCs w:val="32"/>
        </w:rPr>
        <w:t>Mais</w:t>
      </w:r>
      <w:r w:rsidR="004E7A30" w:rsidRPr="0098756A">
        <w:rPr>
          <w:color w:val="000000" w:themeColor="text1"/>
          <w:sz w:val="32"/>
          <w:szCs w:val="32"/>
        </w:rPr>
        <w:t>,</w:t>
      </w:r>
      <w:r w:rsidRPr="0098756A">
        <w:rPr>
          <w:color w:val="000000" w:themeColor="text1"/>
          <w:sz w:val="32"/>
          <w:szCs w:val="32"/>
        </w:rPr>
        <w:t xml:space="preserve"> cet impératif écologique mondial a un coût que nos seules </w:t>
      </w:r>
      <w:r w:rsidR="006E538E" w:rsidRPr="0098756A">
        <w:rPr>
          <w:color w:val="000000" w:themeColor="text1"/>
          <w:sz w:val="32"/>
          <w:szCs w:val="32"/>
        </w:rPr>
        <w:t>communautés océaniennes</w:t>
      </w:r>
      <w:r w:rsidRPr="0098756A">
        <w:rPr>
          <w:color w:val="000000" w:themeColor="text1"/>
          <w:sz w:val="32"/>
          <w:szCs w:val="32"/>
        </w:rPr>
        <w:t xml:space="preserve"> ne peuvent supporter</w:t>
      </w:r>
      <w:r w:rsidR="006E538E" w:rsidRPr="0098756A">
        <w:rPr>
          <w:color w:val="000000" w:themeColor="text1"/>
          <w:sz w:val="32"/>
          <w:szCs w:val="32"/>
        </w:rPr>
        <w:t>.</w:t>
      </w:r>
    </w:p>
    <w:p w14:paraId="5262B499" w14:textId="74389B8D" w:rsidR="004E7A30" w:rsidRPr="0098756A" w:rsidRDefault="00427077" w:rsidP="00DB090D">
      <w:pPr>
        <w:pStyle w:val="western"/>
        <w:spacing w:after="0"/>
        <w:ind w:right="-35"/>
        <w:jc w:val="both"/>
        <w:rPr>
          <w:iCs/>
          <w:color w:val="000000" w:themeColor="text1"/>
          <w:sz w:val="32"/>
          <w:szCs w:val="32"/>
        </w:rPr>
      </w:pPr>
      <w:r w:rsidRPr="0098756A">
        <w:rPr>
          <w:iCs/>
          <w:color w:val="000000" w:themeColor="text1"/>
          <w:sz w:val="32"/>
          <w:szCs w:val="32"/>
        </w:rPr>
        <w:t xml:space="preserve">Les conséquences de l’activité et de la négligence humaines font que </w:t>
      </w:r>
      <w:r w:rsidR="00DB090D" w:rsidRPr="0098756A">
        <w:rPr>
          <w:iCs/>
          <w:color w:val="000000" w:themeColor="text1"/>
          <w:sz w:val="32"/>
          <w:szCs w:val="32"/>
        </w:rPr>
        <w:t>notre océan se réchauffe, son niveau</w:t>
      </w:r>
      <w:r w:rsidR="00CD3933" w:rsidRPr="0098756A">
        <w:rPr>
          <w:iCs/>
          <w:color w:val="000000" w:themeColor="text1"/>
          <w:sz w:val="32"/>
          <w:szCs w:val="32"/>
        </w:rPr>
        <w:t xml:space="preserve"> monte et il devient plus acide. </w:t>
      </w:r>
    </w:p>
    <w:p w14:paraId="2F2AB8FE" w14:textId="490DD9B7" w:rsidR="000E6ECE" w:rsidRPr="0098756A" w:rsidRDefault="004E7A30" w:rsidP="00DB090D">
      <w:pPr>
        <w:pStyle w:val="western"/>
        <w:spacing w:after="0"/>
        <w:ind w:right="-35"/>
        <w:jc w:val="both"/>
        <w:rPr>
          <w:iCs/>
          <w:color w:val="000000" w:themeColor="text1"/>
          <w:sz w:val="32"/>
          <w:szCs w:val="32"/>
        </w:rPr>
      </w:pPr>
      <w:r w:rsidRPr="0098756A">
        <w:rPr>
          <w:iCs/>
          <w:color w:val="000000" w:themeColor="text1"/>
          <w:sz w:val="32"/>
          <w:szCs w:val="32"/>
        </w:rPr>
        <w:t>En Polynésie, n</w:t>
      </w:r>
      <w:r w:rsidR="00DB090D" w:rsidRPr="0098756A">
        <w:rPr>
          <w:iCs/>
          <w:color w:val="000000" w:themeColor="text1"/>
          <w:sz w:val="32"/>
          <w:szCs w:val="32"/>
        </w:rPr>
        <w:t xml:space="preserve">ous constatons l’affaiblissement progressif de la vitalité corallienne, l’intoxication de la vie marine, l’érosion de nos côtes, l’intensification des cyclones et de la </w:t>
      </w:r>
      <w:r w:rsidR="00CD3933" w:rsidRPr="0098756A">
        <w:rPr>
          <w:iCs/>
          <w:color w:val="000000" w:themeColor="text1"/>
          <w:sz w:val="32"/>
          <w:szCs w:val="32"/>
        </w:rPr>
        <w:t>houle</w:t>
      </w:r>
      <w:r w:rsidR="00DB090D" w:rsidRPr="0098756A">
        <w:rPr>
          <w:iCs/>
          <w:color w:val="000000" w:themeColor="text1"/>
          <w:sz w:val="32"/>
          <w:szCs w:val="32"/>
        </w:rPr>
        <w:t xml:space="preserve"> et la mise en péril de nos habitats.</w:t>
      </w:r>
      <w:r w:rsidR="00CD3933" w:rsidRPr="0098756A">
        <w:rPr>
          <w:iCs/>
          <w:color w:val="000000" w:themeColor="text1"/>
          <w:sz w:val="32"/>
          <w:szCs w:val="32"/>
        </w:rPr>
        <w:t xml:space="preserve"> </w:t>
      </w:r>
      <w:r w:rsidR="00B94587" w:rsidRPr="0098756A">
        <w:rPr>
          <w:iCs/>
          <w:color w:val="000000" w:themeColor="text1"/>
          <w:sz w:val="32"/>
          <w:szCs w:val="32"/>
        </w:rPr>
        <w:t>C’est effectivement l</w:t>
      </w:r>
      <w:r w:rsidR="00080B9D" w:rsidRPr="0098756A">
        <w:rPr>
          <w:iCs/>
          <w:color w:val="000000" w:themeColor="text1"/>
          <w:sz w:val="32"/>
          <w:szCs w:val="32"/>
        </w:rPr>
        <w:t xml:space="preserve">’intégrité de notre </w:t>
      </w:r>
      <w:r w:rsidR="00C1716D" w:rsidRPr="0098756A">
        <w:rPr>
          <w:iCs/>
          <w:color w:val="000000" w:themeColor="text1"/>
          <w:sz w:val="32"/>
          <w:szCs w:val="32"/>
        </w:rPr>
        <w:t xml:space="preserve">environnement </w:t>
      </w:r>
      <w:r w:rsidR="00B94587" w:rsidRPr="0098756A">
        <w:rPr>
          <w:iCs/>
          <w:color w:val="000000" w:themeColor="text1"/>
          <w:sz w:val="32"/>
          <w:szCs w:val="32"/>
        </w:rPr>
        <w:t>et donc de notre identité qui est mis</w:t>
      </w:r>
      <w:r w:rsidR="0089766A" w:rsidRPr="0098756A">
        <w:rPr>
          <w:iCs/>
          <w:color w:val="000000" w:themeColor="text1"/>
          <w:sz w:val="32"/>
          <w:szCs w:val="32"/>
        </w:rPr>
        <w:t>e</w:t>
      </w:r>
      <w:r w:rsidR="00B94587" w:rsidRPr="0098756A">
        <w:rPr>
          <w:iCs/>
          <w:color w:val="000000" w:themeColor="text1"/>
          <w:sz w:val="32"/>
          <w:szCs w:val="32"/>
        </w:rPr>
        <w:t xml:space="preserve"> à mal. </w:t>
      </w:r>
    </w:p>
    <w:p w14:paraId="6C57C56F" w14:textId="77777777" w:rsidR="004E7A30" w:rsidRPr="0098756A" w:rsidRDefault="004E7A30" w:rsidP="00905D86">
      <w:pPr>
        <w:jc w:val="both"/>
        <w:rPr>
          <w:rFonts w:ascii="Times New Roman" w:eastAsia="Times New Roman" w:hAnsi="Times New Roman" w:cs="Times New Roman"/>
          <w:iCs/>
          <w:color w:val="000000" w:themeColor="text1"/>
          <w:sz w:val="32"/>
          <w:szCs w:val="32"/>
        </w:rPr>
      </w:pPr>
    </w:p>
    <w:p w14:paraId="1EBF9550" w14:textId="77777777" w:rsidR="00C1716D" w:rsidRPr="0098756A" w:rsidRDefault="00905D86" w:rsidP="00905D86">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Une évidence s’impose</w:t>
      </w:r>
      <w:r w:rsidR="00C1716D" w:rsidRPr="0098756A">
        <w:rPr>
          <w:rFonts w:ascii="Times New Roman" w:eastAsia="Times New Roman" w:hAnsi="Times New Roman" w:cs="Times New Roman"/>
          <w:color w:val="000000" w:themeColor="text1"/>
          <w:sz w:val="32"/>
          <w:szCs w:val="32"/>
        </w:rPr>
        <w:t>. Cette évidence, c’est</w:t>
      </w:r>
      <w:r w:rsidRPr="0098756A">
        <w:rPr>
          <w:rFonts w:ascii="Times New Roman" w:eastAsia="Times New Roman" w:hAnsi="Times New Roman" w:cs="Times New Roman"/>
          <w:color w:val="000000" w:themeColor="text1"/>
          <w:sz w:val="32"/>
          <w:szCs w:val="32"/>
        </w:rPr>
        <w:t xml:space="preserve"> admettre que nous ne sommes pas tous égaux face aux effets du changement climatique.</w:t>
      </w:r>
    </w:p>
    <w:p w14:paraId="60D6C813" w14:textId="77777777" w:rsidR="00C1716D" w:rsidRPr="0098756A" w:rsidRDefault="00C1716D" w:rsidP="00905D86">
      <w:pPr>
        <w:jc w:val="both"/>
        <w:rPr>
          <w:rFonts w:ascii="Times New Roman" w:eastAsia="Times New Roman" w:hAnsi="Times New Roman" w:cs="Times New Roman"/>
          <w:color w:val="000000" w:themeColor="text1"/>
          <w:sz w:val="32"/>
          <w:szCs w:val="32"/>
        </w:rPr>
      </w:pPr>
    </w:p>
    <w:p w14:paraId="2FE77AD9" w14:textId="00E08332" w:rsidR="004E7A30" w:rsidRPr="0098756A" w:rsidRDefault="00905D86" w:rsidP="00905D86">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 xml:space="preserve"> Rares sont les discours des </w:t>
      </w:r>
      <w:r w:rsidR="004E7A30" w:rsidRPr="0098756A">
        <w:rPr>
          <w:rFonts w:ascii="Times New Roman" w:eastAsia="Times New Roman" w:hAnsi="Times New Roman" w:cs="Times New Roman"/>
          <w:color w:val="000000" w:themeColor="text1"/>
          <w:sz w:val="32"/>
          <w:szCs w:val="32"/>
        </w:rPr>
        <w:t>français p</w:t>
      </w:r>
      <w:r w:rsidRPr="0098756A">
        <w:rPr>
          <w:rFonts w:ascii="Times New Roman" w:eastAsia="Times New Roman" w:hAnsi="Times New Roman" w:cs="Times New Roman"/>
          <w:color w:val="000000" w:themeColor="text1"/>
          <w:sz w:val="32"/>
          <w:szCs w:val="32"/>
        </w:rPr>
        <w:t xml:space="preserve">olynésiens </w:t>
      </w:r>
      <w:r w:rsidR="00C1716D" w:rsidRPr="0098756A">
        <w:rPr>
          <w:rFonts w:ascii="Times New Roman" w:eastAsia="Times New Roman" w:hAnsi="Times New Roman" w:cs="Times New Roman"/>
          <w:color w:val="000000" w:themeColor="text1"/>
          <w:sz w:val="32"/>
          <w:szCs w:val="32"/>
        </w:rPr>
        <w:t>qui ne mettent</w:t>
      </w:r>
      <w:r w:rsidRPr="0098756A">
        <w:rPr>
          <w:rFonts w:ascii="Times New Roman" w:eastAsia="Times New Roman" w:hAnsi="Times New Roman" w:cs="Times New Roman"/>
          <w:color w:val="000000" w:themeColor="text1"/>
          <w:sz w:val="32"/>
          <w:szCs w:val="32"/>
        </w:rPr>
        <w:t xml:space="preserve"> pas en avant, sans une certaine fierté, les 5 </w:t>
      </w:r>
      <w:r w:rsidR="00C1716D" w:rsidRPr="0098756A">
        <w:rPr>
          <w:rFonts w:ascii="Times New Roman" w:eastAsia="Times New Roman" w:hAnsi="Times New Roman" w:cs="Times New Roman"/>
          <w:color w:val="000000" w:themeColor="text1"/>
          <w:sz w:val="32"/>
          <w:szCs w:val="32"/>
        </w:rPr>
        <w:t xml:space="preserve">millions </w:t>
      </w:r>
      <w:r w:rsidRPr="0098756A">
        <w:rPr>
          <w:rFonts w:ascii="Times New Roman" w:eastAsia="Times New Roman" w:hAnsi="Times New Roman" w:cs="Times New Roman"/>
          <w:color w:val="000000" w:themeColor="text1"/>
          <w:sz w:val="32"/>
          <w:szCs w:val="32"/>
        </w:rPr>
        <w:t xml:space="preserve">de km2 de Zone Économique Exclusive qui nous entourent. Aujourd’hui, c’est avec angoisse que je me permets de vous rappeler l’immensité de notre Pays maritime,  grand comme 10 fois la France métropolitaine ! </w:t>
      </w:r>
    </w:p>
    <w:p w14:paraId="3C2D61C3" w14:textId="77777777" w:rsidR="004E7A30" w:rsidRPr="0098756A" w:rsidRDefault="004E7A30" w:rsidP="00905D86">
      <w:pPr>
        <w:jc w:val="both"/>
        <w:rPr>
          <w:rFonts w:ascii="Times New Roman" w:eastAsia="Times New Roman" w:hAnsi="Times New Roman" w:cs="Times New Roman"/>
          <w:color w:val="000000" w:themeColor="text1"/>
          <w:sz w:val="32"/>
          <w:szCs w:val="32"/>
        </w:rPr>
      </w:pPr>
    </w:p>
    <w:p w14:paraId="794D5FC6" w14:textId="5592F642" w:rsidR="005515DB" w:rsidRPr="0098756A" w:rsidRDefault="00905D86" w:rsidP="00905D86">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Au-delà des espaces, il y a des 270 000 hommes, femme</w:t>
      </w:r>
      <w:r w:rsidR="00C1716D" w:rsidRPr="0098756A">
        <w:rPr>
          <w:rFonts w:ascii="Times New Roman" w:eastAsia="Times New Roman" w:hAnsi="Times New Roman" w:cs="Times New Roman"/>
          <w:color w:val="000000" w:themeColor="text1"/>
          <w:sz w:val="32"/>
          <w:szCs w:val="32"/>
        </w:rPr>
        <w:t>s et enfants, des cadres de vie</w:t>
      </w:r>
      <w:r w:rsidRPr="0098756A">
        <w:rPr>
          <w:rFonts w:ascii="Times New Roman" w:eastAsia="Times New Roman" w:hAnsi="Times New Roman" w:cs="Times New Roman"/>
          <w:color w:val="000000" w:themeColor="text1"/>
          <w:sz w:val="32"/>
          <w:szCs w:val="32"/>
        </w:rPr>
        <w:t>, des cultures, des langues. C’est tout un patrimoine dont l’intégrité est aujourd’hui menacé</w:t>
      </w:r>
      <w:r w:rsidR="00C1716D" w:rsidRPr="0098756A">
        <w:rPr>
          <w:rFonts w:ascii="Times New Roman" w:eastAsia="Times New Roman" w:hAnsi="Times New Roman" w:cs="Times New Roman"/>
          <w:color w:val="000000" w:themeColor="text1"/>
          <w:sz w:val="32"/>
          <w:szCs w:val="32"/>
        </w:rPr>
        <w:t>e</w:t>
      </w:r>
      <w:r w:rsidRPr="0098756A">
        <w:rPr>
          <w:rFonts w:ascii="Times New Roman" w:eastAsia="Times New Roman" w:hAnsi="Times New Roman" w:cs="Times New Roman"/>
          <w:color w:val="000000" w:themeColor="text1"/>
          <w:sz w:val="32"/>
          <w:szCs w:val="32"/>
        </w:rPr>
        <w:t xml:space="preserve"> ! </w:t>
      </w:r>
    </w:p>
    <w:p w14:paraId="49D0EE97" w14:textId="01FE384B" w:rsidR="00D57ED2" w:rsidRPr="0098756A" w:rsidRDefault="005515DB" w:rsidP="00D57ED2">
      <w:pPr>
        <w:pStyle w:val="NormalWeb"/>
        <w:spacing w:after="198"/>
        <w:ind w:right="-35"/>
        <w:jc w:val="both"/>
        <w:rPr>
          <w:color w:val="000000" w:themeColor="text1"/>
          <w:sz w:val="32"/>
          <w:szCs w:val="32"/>
        </w:rPr>
      </w:pPr>
      <w:r w:rsidRPr="0098756A">
        <w:rPr>
          <w:color w:val="000000" w:themeColor="text1"/>
          <w:sz w:val="32"/>
          <w:szCs w:val="32"/>
        </w:rPr>
        <w:t xml:space="preserve">Comprenez </w:t>
      </w:r>
      <w:r w:rsidR="00D57ED2" w:rsidRPr="0098756A">
        <w:rPr>
          <w:color w:val="000000" w:themeColor="text1"/>
          <w:sz w:val="32"/>
          <w:szCs w:val="32"/>
        </w:rPr>
        <w:t>que le changement climatique constitue une menace sur l’intégrité territoriale voire l’existence de certaines de nos îles</w:t>
      </w:r>
      <w:r w:rsidR="00C1716D" w:rsidRPr="0098756A">
        <w:rPr>
          <w:color w:val="000000" w:themeColor="text1"/>
          <w:sz w:val="32"/>
          <w:szCs w:val="32"/>
        </w:rPr>
        <w:t>,</w:t>
      </w:r>
      <w:r w:rsidR="00D57ED2" w:rsidRPr="0098756A">
        <w:rPr>
          <w:color w:val="000000" w:themeColor="text1"/>
          <w:sz w:val="32"/>
          <w:szCs w:val="32"/>
        </w:rPr>
        <w:t xml:space="preserve"> tant par la submersion de terres existantes que par la diminution de notre patrimoine maritime.</w:t>
      </w:r>
    </w:p>
    <w:p w14:paraId="0183B05A" w14:textId="67C4345A" w:rsidR="000C12E0" w:rsidRPr="0098756A" w:rsidRDefault="005515DB" w:rsidP="00D57ED2">
      <w:pPr>
        <w:pStyle w:val="NormalWeb"/>
        <w:spacing w:after="198"/>
        <w:ind w:right="-35"/>
        <w:jc w:val="both"/>
        <w:rPr>
          <w:color w:val="000000" w:themeColor="text1"/>
          <w:sz w:val="32"/>
          <w:szCs w:val="32"/>
        </w:rPr>
      </w:pPr>
      <w:r w:rsidRPr="0098756A">
        <w:rPr>
          <w:color w:val="000000" w:themeColor="text1"/>
          <w:sz w:val="32"/>
          <w:szCs w:val="32"/>
        </w:rPr>
        <w:lastRenderedPageBreak/>
        <w:t>Les îles, même englouties sous les mers doivent rester la propriété d</w:t>
      </w:r>
      <w:r w:rsidR="0089766A" w:rsidRPr="0098756A">
        <w:rPr>
          <w:color w:val="000000" w:themeColor="text1"/>
          <w:sz w:val="32"/>
          <w:szCs w:val="32"/>
        </w:rPr>
        <w:t>es peuples qui y vivaient. Leur</w:t>
      </w:r>
      <w:r w:rsidRPr="0098756A">
        <w:rPr>
          <w:color w:val="000000" w:themeColor="text1"/>
          <w:sz w:val="32"/>
          <w:szCs w:val="32"/>
        </w:rPr>
        <w:t xml:space="preserve"> descendance</w:t>
      </w:r>
      <w:r w:rsidR="0089766A" w:rsidRPr="0098756A">
        <w:rPr>
          <w:color w:val="000000" w:themeColor="text1"/>
          <w:sz w:val="32"/>
          <w:szCs w:val="32"/>
        </w:rPr>
        <w:t xml:space="preserve"> doit pouvoir y</w:t>
      </w:r>
      <w:r w:rsidR="000C12E0" w:rsidRPr="0098756A">
        <w:rPr>
          <w:color w:val="000000" w:themeColor="text1"/>
          <w:sz w:val="32"/>
          <w:szCs w:val="32"/>
        </w:rPr>
        <w:t xml:space="preserve"> </w:t>
      </w:r>
      <w:r w:rsidR="0089766A" w:rsidRPr="0098756A">
        <w:rPr>
          <w:color w:val="000000" w:themeColor="text1"/>
          <w:sz w:val="32"/>
          <w:szCs w:val="32"/>
        </w:rPr>
        <w:t xml:space="preserve">retourner pour </w:t>
      </w:r>
      <w:r w:rsidRPr="0098756A">
        <w:rPr>
          <w:color w:val="000000" w:themeColor="text1"/>
          <w:sz w:val="32"/>
          <w:szCs w:val="32"/>
        </w:rPr>
        <w:t xml:space="preserve"> pêcher. </w:t>
      </w:r>
    </w:p>
    <w:p w14:paraId="766DBABB" w14:textId="6D19562E" w:rsidR="00D57ED2" w:rsidRPr="0098756A" w:rsidRDefault="005515DB" w:rsidP="00D57ED2">
      <w:pPr>
        <w:pStyle w:val="NormalWeb"/>
        <w:spacing w:after="198"/>
        <w:ind w:right="-35"/>
        <w:jc w:val="both"/>
        <w:rPr>
          <w:color w:val="000000" w:themeColor="text1"/>
          <w:sz w:val="32"/>
          <w:szCs w:val="32"/>
        </w:rPr>
      </w:pPr>
      <w:r w:rsidRPr="0098756A">
        <w:rPr>
          <w:color w:val="000000" w:themeColor="text1"/>
          <w:sz w:val="32"/>
          <w:szCs w:val="32"/>
        </w:rPr>
        <w:t>La surface des zones économiques exclusives est calculée en fonction des terres émergées. Si celle</w:t>
      </w:r>
      <w:r w:rsidR="0089766A" w:rsidRPr="0098756A">
        <w:rPr>
          <w:color w:val="000000" w:themeColor="text1"/>
          <w:sz w:val="32"/>
          <w:szCs w:val="32"/>
        </w:rPr>
        <w:t>s</w:t>
      </w:r>
      <w:r w:rsidRPr="0098756A">
        <w:rPr>
          <w:color w:val="000000" w:themeColor="text1"/>
          <w:sz w:val="32"/>
          <w:szCs w:val="32"/>
        </w:rPr>
        <w:t xml:space="preserve">-ci disparaissent, qu’adviendra-t-il </w:t>
      </w:r>
      <w:r w:rsidR="00C1716D" w:rsidRPr="0098756A">
        <w:rPr>
          <w:color w:val="000000" w:themeColor="text1"/>
          <w:sz w:val="32"/>
          <w:szCs w:val="32"/>
        </w:rPr>
        <w:t>de nos territoires et de nos richesses</w:t>
      </w:r>
      <w:r w:rsidRPr="0098756A">
        <w:rPr>
          <w:color w:val="000000" w:themeColor="text1"/>
          <w:sz w:val="32"/>
          <w:szCs w:val="32"/>
        </w:rPr>
        <w:t> ? C’est pour cette considération que nous demandons de figer de manière permanente les lignes de base établies en accord avec la Convention des Nations Unies sur le droit de la mer</w:t>
      </w:r>
      <w:r w:rsidR="00C1716D" w:rsidRPr="0098756A">
        <w:rPr>
          <w:color w:val="000000" w:themeColor="text1"/>
          <w:sz w:val="32"/>
          <w:szCs w:val="32"/>
        </w:rPr>
        <w:t xml:space="preserve"> (CNUDM</w:t>
      </w:r>
      <w:r w:rsidRPr="0098756A">
        <w:rPr>
          <w:color w:val="000000" w:themeColor="text1"/>
          <w:sz w:val="32"/>
          <w:szCs w:val="32"/>
        </w:rPr>
        <w:t>).</w:t>
      </w:r>
    </w:p>
    <w:p w14:paraId="1C49F9F4" w14:textId="2034A0DA" w:rsidR="006E538E" w:rsidRPr="0098756A" w:rsidRDefault="00FA3A71" w:rsidP="00D57ED2">
      <w:pPr>
        <w:pStyle w:val="NormalWeb"/>
        <w:spacing w:after="198"/>
        <w:ind w:right="-35"/>
        <w:jc w:val="both"/>
        <w:rPr>
          <w:i/>
          <w:color w:val="000000" w:themeColor="text1"/>
          <w:sz w:val="32"/>
          <w:szCs w:val="32"/>
        </w:rPr>
      </w:pPr>
      <w:r w:rsidRPr="0098756A">
        <w:rPr>
          <w:color w:val="000000" w:themeColor="text1"/>
          <w:sz w:val="32"/>
          <w:szCs w:val="32"/>
        </w:rPr>
        <w:t>Cette perte d’intégrité de nos es</w:t>
      </w:r>
      <w:r w:rsidR="00C1716D" w:rsidRPr="0098756A">
        <w:rPr>
          <w:color w:val="000000" w:themeColor="text1"/>
          <w:sz w:val="32"/>
          <w:szCs w:val="32"/>
        </w:rPr>
        <w:t>paces maritimes se caractérise</w:t>
      </w:r>
      <w:r w:rsidRPr="0098756A">
        <w:rPr>
          <w:color w:val="000000" w:themeColor="text1"/>
          <w:sz w:val="32"/>
          <w:szCs w:val="32"/>
        </w:rPr>
        <w:t xml:space="preserve"> aussi</w:t>
      </w:r>
      <w:r w:rsidR="00C1716D" w:rsidRPr="0098756A">
        <w:rPr>
          <w:color w:val="000000" w:themeColor="text1"/>
          <w:sz w:val="32"/>
          <w:szCs w:val="32"/>
        </w:rPr>
        <w:t xml:space="preserve">, comme le souligne le message de </w:t>
      </w:r>
      <w:proofErr w:type="spellStart"/>
      <w:r w:rsidR="00C1716D" w:rsidRPr="0098756A">
        <w:rPr>
          <w:color w:val="000000" w:themeColor="text1"/>
          <w:sz w:val="32"/>
          <w:szCs w:val="32"/>
        </w:rPr>
        <w:t>Hōkūle’a</w:t>
      </w:r>
      <w:proofErr w:type="spellEnd"/>
      <w:r w:rsidR="00C1716D" w:rsidRPr="0098756A">
        <w:rPr>
          <w:color w:val="000000" w:themeColor="text1"/>
          <w:sz w:val="32"/>
          <w:szCs w:val="32"/>
        </w:rPr>
        <w:t xml:space="preserve"> du 22 juin 2014,</w:t>
      </w:r>
      <w:r w:rsidRPr="0098756A">
        <w:rPr>
          <w:color w:val="000000" w:themeColor="text1"/>
          <w:sz w:val="32"/>
          <w:szCs w:val="32"/>
        </w:rPr>
        <w:t xml:space="preserve"> à travers les risques qui pèse</w:t>
      </w:r>
      <w:r w:rsidR="00C1716D" w:rsidRPr="0098756A">
        <w:rPr>
          <w:color w:val="000000" w:themeColor="text1"/>
          <w:sz w:val="32"/>
          <w:szCs w:val="32"/>
        </w:rPr>
        <w:t>nt</w:t>
      </w:r>
      <w:r w:rsidRPr="0098756A">
        <w:rPr>
          <w:color w:val="000000" w:themeColor="text1"/>
          <w:sz w:val="32"/>
          <w:szCs w:val="32"/>
        </w:rPr>
        <w:t xml:space="preserve"> sur </w:t>
      </w:r>
      <w:r w:rsidR="00D57ED2" w:rsidRPr="0098756A">
        <w:rPr>
          <w:i/>
          <w:color w:val="000000" w:themeColor="text1"/>
          <w:sz w:val="32"/>
          <w:szCs w:val="32"/>
        </w:rPr>
        <w:t>« les trésors de notre biodiversité unique et de nos écosystèmes marins : récifs, tortues, baleines, requins, poissons et oiseaux marins. Ce patrimoine naturel est l’emblème de notre culture et le garant de notre économie à travers le tourisme, la pêche durable et la perliculture </w:t>
      </w:r>
      <w:r w:rsidRPr="0098756A">
        <w:rPr>
          <w:i/>
          <w:color w:val="000000" w:themeColor="text1"/>
          <w:sz w:val="32"/>
          <w:szCs w:val="32"/>
        </w:rPr>
        <w:t>».</w:t>
      </w:r>
    </w:p>
    <w:p w14:paraId="26E5DE2D" w14:textId="34C31485" w:rsidR="007857DF" w:rsidRPr="0098756A" w:rsidRDefault="00B94587" w:rsidP="007857DF">
      <w:pPr>
        <w:jc w:val="both"/>
        <w:rPr>
          <w:rFonts w:ascii="Times New Roman" w:hAnsi="Times New Roman" w:cs="Times New Roman"/>
          <w:iCs/>
          <w:color w:val="000000" w:themeColor="text1"/>
          <w:sz w:val="32"/>
          <w:szCs w:val="32"/>
        </w:rPr>
      </w:pPr>
      <w:r w:rsidRPr="0098756A">
        <w:rPr>
          <w:rFonts w:ascii="Times New Roman" w:hAnsi="Times New Roman" w:cs="Times New Roman"/>
          <w:iCs/>
          <w:color w:val="000000" w:themeColor="text1"/>
          <w:sz w:val="32"/>
          <w:szCs w:val="32"/>
        </w:rPr>
        <w:t>Mais</w:t>
      </w:r>
      <w:r w:rsidR="007857DF" w:rsidRPr="0098756A">
        <w:rPr>
          <w:rFonts w:ascii="Times New Roman" w:hAnsi="Times New Roman" w:cs="Times New Roman"/>
          <w:iCs/>
          <w:color w:val="000000" w:themeColor="text1"/>
          <w:sz w:val="32"/>
          <w:szCs w:val="32"/>
        </w:rPr>
        <w:t xml:space="preserve"> sachez que</w:t>
      </w:r>
      <w:r w:rsidRPr="0098756A">
        <w:rPr>
          <w:rFonts w:ascii="Times New Roman" w:hAnsi="Times New Roman" w:cs="Times New Roman"/>
          <w:iCs/>
          <w:color w:val="000000" w:themeColor="text1"/>
          <w:sz w:val="32"/>
          <w:szCs w:val="32"/>
        </w:rPr>
        <w:t xml:space="preserve"> la Polynésie ne </w:t>
      </w:r>
      <w:r w:rsidR="00451067" w:rsidRPr="0098756A">
        <w:rPr>
          <w:rFonts w:ascii="Times New Roman" w:hAnsi="Times New Roman" w:cs="Times New Roman"/>
          <w:iCs/>
          <w:color w:val="000000" w:themeColor="text1"/>
          <w:sz w:val="32"/>
          <w:szCs w:val="32"/>
        </w:rPr>
        <w:t xml:space="preserve">se </w:t>
      </w:r>
      <w:r w:rsidRPr="0098756A">
        <w:rPr>
          <w:rFonts w:ascii="Times New Roman" w:hAnsi="Times New Roman" w:cs="Times New Roman"/>
          <w:iCs/>
          <w:color w:val="000000" w:themeColor="text1"/>
          <w:sz w:val="32"/>
          <w:szCs w:val="32"/>
        </w:rPr>
        <w:t>positionne pa</w:t>
      </w:r>
      <w:r w:rsidR="007857DF" w:rsidRPr="0098756A">
        <w:rPr>
          <w:rFonts w:ascii="Times New Roman" w:hAnsi="Times New Roman" w:cs="Times New Roman"/>
          <w:iCs/>
          <w:color w:val="000000" w:themeColor="text1"/>
          <w:sz w:val="32"/>
          <w:szCs w:val="32"/>
        </w:rPr>
        <w:t>s en victime. Nous admettons notre</w:t>
      </w:r>
      <w:r w:rsidRPr="0098756A">
        <w:rPr>
          <w:rFonts w:ascii="Times New Roman" w:hAnsi="Times New Roman" w:cs="Times New Roman"/>
          <w:iCs/>
          <w:color w:val="000000" w:themeColor="text1"/>
          <w:sz w:val="32"/>
          <w:szCs w:val="32"/>
        </w:rPr>
        <w:t xml:space="preserve"> part de responsabilité</w:t>
      </w:r>
      <w:r w:rsidR="007857DF" w:rsidRPr="0098756A">
        <w:rPr>
          <w:rFonts w:ascii="Times New Roman" w:hAnsi="Times New Roman" w:cs="Times New Roman"/>
          <w:iCs/>
          <w:color w:val="000000" w:themeColor="text1"/>
          <w:sz w:val="32"/>
          <w:szCs w:val="32"/>
        </w:rPr>
        <w:t>.</w:t>
      </w:r>
      <w:r w:rsidRPr="0098756A">
        <w:rPr>
          <w:rFonts w:ascii="Times New Roman" w:hAnsi="Times New Roman" w:cs="Times New Roman"/>
          <w:iCs/>
          <w:color w:val="000000" w:themeColor="text1"/>
          <w:sz w:val="32"/>
          <w:szCs w:val="32"/>
        </w:rPr>
        <w:t xml:space="preserve"> </w:t>
      </w:r>
      <w:r w:rsidR="007857DF" w:rsidRPr="0098756A">
        <w:rPr>
          <w:rFonts w:ascii="Times New Roman" w:eastAsia="Times New Roman" w:hAnsi="Times New Roman" w:cs="Times New Roman"/>
          <w:color w:val="000000" w:themeColor="text1"/>
          <w:sz w:val="32"/>
          <w:szCs w:val="32"/>
        </w:rPr>
        <w:t>Notre position est celle d’un Pays océanien</w:t>
      </w:r>
      <w:r w:rsidR="00C1716D" w:rsidRPr="0098756A">
        <w:rPr>
          <w:rFonts w:ascii="Times New Roman" w:eastAsia="Times New Roman" w:hAnsi="Times New Roman" w:cs="Times New Roman"/>
          <w:color w:val="000000" w:themeColor="text1"/>
          <w:sz w:val="32"/>
          <w:szCs w:val="32"/>
        </w:rPr>
        <w:t>,</w:t>
      </w:r>
      <w:r w:rsidR="007857DF" w:rsidRPr="0098756A">
        <w:rPr>
          <w:rFonts w:ascii="Times New Roman" w:eastAsia="Times New Roman" w:hAnsi="Times New Roman" w:cs="Times New Roman"/>
          <w:color w:val="000000" w:themeColor="text1"/>
          <w:sz w:val="32"/>
          <w:szCs w:val="32"/>
        </w:rPr>
        <w:t xml:space="preserve"> coupable malgré lui</w:t>
      </w:r>
      <w:r w:rsidR="00C1716D" w:rsidRPr="0098756A">
        <w:rPr>
          <w:rFonts w:ascii="Times New Roman" w:eastAsia="Times New Roman" w:hAnsi="Times New Roman" w:cs="Times New Roman"/>
          <w:color w:val="000000" w:themeColor="text1"/>
          <w:sz w:val="32"/>
          <w:szCs w:val="32"/>
        </w:rPr>
        <w:t>,</w:t>
      </w:r>
      <w:r w:rsidR="007857DF" w:rsidRPr="0098756A">
        <w:rPr>
          <w:rFonts w:ascii="Times New Roman" w:eastAsia="Times New Roman" w:hAnsi="Times New Roman" w:cs="Times New Roman"/>
          <w:color w:val="000000" w:themeColor="text1"/>
          <w:sz w:val="32"/>
          <w:szCs w:val="32"/>
        </w:rPr>
        <w:t xml:space="preserve"> car </w:t>
      </w:r>
      <w:r w:rsidR="00427077" w:rsidRPr="0098756A">
        <w:rPr>
          <w:rFonts w:ascii="Times New Roman" w:eastAsia="Times New Roman" w:hAnsi="Times New Roman" w:cs="Times New Roman"/>
          <w:color w:val="000000" w:themeColor="text1"/>
          <w:sz w:val="32"/>
          <w:szCs w:val="32"/>
        </w:rPr>
        <w:t xml:space="preserve">victime des effets de la civilisation moderne et </w:t>
      </w:r>
      <w:r w:rsidR="007857DF" w:rsidRPr="0098756A">
        <w:rPr>
          <w:rFonts w:ascii="Times New Roman" w:eastAsia="Times New Roman" w:hAnsi="Times New Roman" w:cs="Times New Roman"/>
          <w:color w:val="000000" w:themeColor="text1"/>
          <w:sz w:val="32"/>
          <w:szCs w:val="32"/>
        </w:rPr>
        <w:t>trop fortement dépendant de</w:t>
      </w:r>
      <w:r w:rsidR="00C1716D" w:rsidRPr="0098756A">
        <w:rPr>
          <w:rFonts w:ascii="Times New Roman" w:eastAsia="Times New Roman" w:hAnsi="Times New Roman" w:cs="Times New Roman"/>
          <w:color w:val="000000" w:themeColor="text1"/>
          <w:sz w:val="32"/>
          <w:szCs w:val="32"/>
        </w:rPr>
        <w:t xml:space="preserve"> l’utilisation</w:t>
      </w:r>
      <w:r w:rsidR="007857DF" w:rsidRPr="0098756A">
        <w:rPr>
          <w:rFonts w:ascii="Times New Roman" w:eastAsia="Times New Roman" w:hAnsi="Times New Roman" w:cs="Times New Roman"/>
          <w:color w:val="000000" w:themeColor="text1"/>
          <w:sz w:val="32"/>
          <w:szCs w:val="32"/>
        </w:rPr>
        <w:t xml:space="preserve"> </w:t>
      </w:r>
      <w:r w:rsidR="00451067" w:rsidRPr="0098756A">
        <w:rPr>
          <w:rFonts w:ascii="Times New Roman" w:eastAsia="Times New Roman" w:hAnsi="Times New Roman" w:cs="Times New Roman"/>
          <w:color w:val="000000" w:themeColor="text1"/>
          <w:sz w:val="32"/>
          <w:szCs w:val="32"/>
        </w:rPr>
        <w:t xml:space="preserve">des </w:t>
      </w:r>
      <w:r w:rsidR="00427077" w:rsidRPr="0098756A">
        <w:rPr>
          <w:rFonts w:ascii="Times New Roman" w:eastAsia="Times New Roman" w:hAnsi="Times New Roman" w:cs="Times New Roman"/>
          <w:color w:val="000000" w:themeColor="text1"/>
          <w:sz w:val="32"/>
          <w:szCs w:val="32"/>
        </w:rPr>
        <w:t xml:space="preserve"> </w:t>
      </w:r>
      <w:r w:rsidR="007857DF" w:rsidRPr="0098756A">
        <w:rPr>
          <w:rFonts w:ascii="Times New Roman" w:eastAsia="Times New Roman" w:hAnsi="Times New Roman" w:cs="Times New Roman"/>
          <w:color w:val="000000" w:themeColor="text1"/>
          <w:sz w:val="32"/>
          <w:szCs w:val="32"/>
        </w:rPr>
        <w:t>énergies fossiles du</w:t>
      </w:r>
      <w:r w:rsidR="00C1716D" w:rsidRPr="0098756A">
        <w:rPr>
          <w:rFonts w:ascii="Times New Roman" w:eastAsia="Times New Roman" w:hAnsi="Times New Roman" w:cs="Times New Roman"/>
          <w:color w:val="000000" w:themeColor="text1"/>
          <w:sz w:val="32"/>
          <w:szCs w:val="32"/>
        </w:rPr>
        <w:t>e</w:t>
      </w:r>
      <w:r w:rsidR="007857DF" w:rsidRPr="0098756A">
        <w:rPr>
          <w:rFonts w:ascii="Times New Roman" w:eastAsia="Times New Roman" w:hAnsi="Times New Roman" w:cs="Times New Roman"/>
          <w:color w:val="000000" w:themeColor="text1"/>
          <w:sz w:val="32"/>
          <w:szCs w:val="32"/>
        </w:rPr>
        <w:t xml:space="preserve"> à son isolement et à l’éclatement géographique de ses îles. </w:t>
      </w:r>
    </w:p>
    <w:p w14:paraId="2472F464" w14:textId="77777777" w:rsidR="00C217FB" w:rsidRPr="0098756A" w:rsidRDefault="00C217FB" w:rsidP="007857DF">
      <w:pPr>
        <w:jc w:val="both"/>
        <w:rPr>
          <w:rFonts w:ascii="Times New Roman" w:hAnsi="Times New Roman" w:cs="Times New Roman"/>
          <w:iCs/>
          <w:color w:val="000000" w:themeColor="text1"/>
          <w:sz w:val="32"/>
          <w:szCs w:val="32"/>
        </w:rPr>
      </w:pPr>
    </w:p>
    <w:p w14:paraId="5B893E09" w14:textId="79E8DDFF" w:rsidR="007857DF" w:rsidRPr="0098756A" w:rsidRDefault="00C1716D" w:rsidP="007857DF">
      <w:pPr>
        <w:jc w:val="both"/>
        <w:rPr>
          <w:rFonts w:ascii="Times New Roman" w:eastAsia="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Dans notre pays</w:t>
      </w:r>
      <w:r w:rsidR="007857DF" w:rsidRPr="0098756A">
        <w:rPr>
          <w:rFonts w:ascii="Times New Roman" w:eastAsia="Times New Roman" w:hAnsi="Times New Roman" w:cs="Times New Roman"/>
          <w:color w:val="000000" w:themeColor="text1"/>
          <w:sz w:val="32"/>
          <w:szCs w:val="32"/>
        </w:rPr>
        <w:t>, il est impossible d’établir des interconnexions du réseau entre les archipels. Il s’avère très compliqué d’implanter des source</w:t>
      </w:r>
      <w:r w:rsidRPr="0098756A">
        <w:rPr>
          <w:rFonts w:ascii="Times New Roman" w:eastAsia="Times New Roman" w:hAnsi="Times New Roman" w:cs="Times New Roman"/>
          <w:color w:val="000000" w:themeColor="text1"/>
          <w:sz w:val="32"/>
          <w:szCs w:val="32"/>
        </w:rPr>
        <w:t>s</w:t>
      </w:r>
      <w:r w:rsidR="007857DF" w:rsidRPr="0098756A">
        <w:rPr>
          <w:rFonts w:ascii="Times New Roman" w:eastAsia="Times New Roman" w:hAnsi="Times New Roman" w:cs="Times New Roman"/>
          <w:color w:val="000000" w:themeColor="text1"/>
          <w:sz w:val="32"/>
          <w:szCs w:val="32"/>
        </w:rPr>
        <w:t xml:space="preserve"> d’énergie renouvelable car les réseaux locaux sont inappropriés. Nous sommes obligés de consommer de l’énergie fossile pour </w:t>
      </w:r>
      <w:r w:rsidRPr="0098756A">
        <w:rPr>
          <w:rFonts w:ascii="Times New Roman" w:eastAsia="Times New Roman" w:hAnsi="Times New Roman" w:cs="Times New Roman"/>
          <w:color w:val="000000" w:themeColor="text1"/>
          <w:sz w:val="32"/>
          <w:szCs w:val="32"/>
        </w:rPr>
        <w:t>nous</w:t>
      </w:r>
      <w:r w:rsidR="007857DF" w:rsidRPr="0098756A">
        <w:rPr>
          <w:rFonts w:ascii="Times New Roman" w:eastAsia="Times New Roman" w:hAnsi="Times New Roman" w:cs="Times New Roman"/>
          <w:color w:val="000000" w:themeColor="text1"/>
          <w:sz w:val="32"/>
          <w:szCs w:val="32"/>
        </w:rPr>
        <w:t xml:space="preserve"> déplacer entre les îles. Vous le constaterez par vous même, nous disposons des meilleurs prétextes pour ne pas évoluer et continuer à faire fausse route. </w:t>
      </w:r>
    </w:p>
    <w:p w14:paraId="3B1DC95E" w14:textId="77777777" w:rsidR="007857DF" w:rsidRPr="0098756A" w:rsidRDefault="007857DF" w:rsidP="007857DF">
      <w:pPr>
        <w:jc w:val="both"/>
        <w:rPr>
          <w:rFonts w:ascii="Times New Roman" w:eastAsia="Times New Roman" w:hAnsi="Times New Roman" w:cs="Times New Roman"/>
          <w:color w:val="000000" w:themeColor="text1"/>
          <w:sz w:val="32"/>
          <w:szCs w:val="32"/>
        </w:rPr>
      </w:pPr>
    </w:p>
    <w:p w14:paraId="00C2FCC9" w14:textId="7599713A" w:rsidR="007857DF" w:rsidRPr="0098756A" w:rsidRDefault="007857DF" w:rsidP="007857DF">
      <w:pPr>
        <w:jc w:val="both"/>
        <w:rPr>
          <w:rFonts w:ascii="Times New Roman" w:hAnsi="Times New Roman" w:cs="Times New Roman"/>
          <w:color w:val="000000" w:themeColor="text1"/>
          <w:sz w:val="32"/>
          <w:szCs w:val="32"/>
        </w:rPr>
      </w:pPr>
      <w:r w:rsidRPr="0098756A">
        <w:rPr>
          <w:rFonts w:ascii="Times New Roman" w:eastAsia="Times New Roman" w:hAnsi="Times New Roman" w:cs="Times New Roman"/>
          <w:color w:val="000000" w:themeColor="text1"/>
          <w:sz w:val="32"/>
          <w:szCs w:val="32"/>
        </w:rPr>
        <w:t>Or, comme je l’ai dit, la Polynésie est auss</w:t>
      </w:r>
      <w:r w:rsidR="001D3C28" w:rsidRPr="0098756A">
        <w:rPr>
          <w:rFonts w:ascii="Times New Roman" w:eastAsia="Times New Roman" w:hAnsi="Times New Roman" w:cs="Times New Roman"/>
          <w:color w:val="000000" w:themeColor="text1"/>
          <w:sz w:val="32"/>
          <w:szCs w:val="32"/>
        </w:rPr>
        <w:t xml:space="preserve">i coupable comme en atteste </w:t>
      </w:r>
      <w:r w:rsidR="001D3C28" w:rsidRPr="0098756A">
        <w:rPr>
          <w:rFonts w:ascii="Times New Roman" w:hAnsi="Times New Roman" w:cs="Times New Roman"/>
          <w:color w:val="000000" w:themeColor="text1"/>
          <w:sz w:val="32"/>
          <w:szCs w:val="32"/>
        </w:rPr>
        <w:t>s</w:t>
      </w:r>
      <w:r w:rsidRPr="0098756A">
        <w:rPr>
          <w:rFonts w:ascii="Times New Roman" w:hAnsi="Times New Roman" w:cs="Times New Roman"/>
          <w:color w:val="000000" w:themeColor="text1"/>
          <w:sz w:val="32"/>
          <w:szCs w:val="32"/>
        </w:rPr>
        <w:t>a modeste performance au palmarès des émissions de gaz à effet de serre, 3,4 tonnes par habitan</w:t>
      </w:r>
      <w:r w:rsidR="001D3C28" w:rsidRPr="0098756A">
        <w:rPr>
          <w:rFonts w:ascii="Times New Roman" w:hAnsi="Times New Roman" w:cs="Times New Roman"/>
          <w:color w:val="000000" w:themeColor="text1"/>
          <w:sz w:val="32"/>
          <w:szCs w:val="32"/>
        </w:rPr>
        <w:t>t à l’année. Cela excède</w:t>
      </w:r>
      <w:r w:rsidRPr="0098756A">
        <w:rPr>
          <w:rFonts w:ascii="Times New Roman" w:hAnsi="Times New Roman" w:cs="Times New Roman"/>
          <w:color w:val="000000" w:themeColor="text1"/>
          <w:sz w:val="32"/>
          <w:szCs w:val="32"/>
        </w:rPr>
        <w:t xml:space="preserve"> du double les préconisations garantes d’un avenir climatique maîtrisé. Nous </w:t>
      </w:r>
      <w:r w:rsidRPr="0098756A">
        <w:rPr>
          <w:rFonts w:ascii="Times New Roman" w:hAnsi="Times New Roman" w:cs="Times New Roman"/>
          <w:color w:val="000000" w:themeColor="text1"/>
          <w:sz w:val="32"/>
          <w:szCs w:val="32"/>
        </w:rPr>
        <w:lastRenderedPageBreak/>
        <w:t>devons donc</w:t>
      </w:r>
      <w:r w:rsidR="00C1716D" w:rsidRPr="0098756A">
        <w:rPr>
          <w:rFonts w:ascii="Times New Roman" w:hAnsi="Times New Roman" w:cs="Times New Roman"/>
          <w:color w:val="000000" w:themeColor="text1"/>
          <w:sz w:val="32"/>
          <w:szCs w:val="32"/>
        </w:rPr>
        <w:t>,</w:t>
      </w:r>
      <w:r w:rsidRPr="0098756A">
        <w:rPr>
          <w:rFonts w:ascii="Times New Roman" w:hAnsi="Times New Roman" w:cs="Times New Roman"/>
          <w:color w:val="000000" w:themeColor="text1"/>
          <w:sz w:val="32"/>
          <w:szCs w:val="32"/>
        </w:rPr>
        <w:t xml:space="preserve"> nous aussi, nous réveiller afin de contenir les risques et angoisses à venir.</w:t>
      </w:r>
    </w:p>
    <w:p w14:paraId="53685222" w14:textId="77777777" w:rsidR="007857DF" w:rsidRPr="0098756A" w:rsidRDefault="007857DF" w:rsidP="007857DF">
      <w:pPr>
        <w:jc w:val="both"/>
        <w:rPr>
          <w:rFonts w:ascii="Times New Roman" w:hAnsi="Times New Roman" w:cs="Times New Roman"/>
          <w:color w:val="000000" w:themeColor="text1"/>
          <w:sz w:val="32"/>
          <w:szCs w:val="32"/>
        </w:rPr>
      </w:pPr>
    </w:p>
    <w:p w14:paraId="467ED8E9" w14:textId="2FD9EBE4" w:rsidR="009D5963" w:rsidRPr="0098756A" w:rsidRDefault="007857DF" w:rsidP="007857DF">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 xml:space="preserve">Œuvrer au maintien du réchauffement climatique en deçà de  </w:t>
      </w:r>
      <w:r w:rsidR="00905D86" w:rsidRPr="0098756A">
        <w:rPr>
          <w:rFonts w:ascii="Times New Roman" w:hAnsi="Times New Roman" w:cs="Times New Roman"/>
          <w:color w:val="000000" w:themeColor="text1"/>
          <w:sz w:val="32"/>
          <w:szCs w:val="32"/>
        </w:rPr>
        <w:t xml:space="preserve">1,5°C voire </w:t>
      </w:r>
      <w:r w:rsidRPr="0098756A">
        <w:rPr>
          <w:rFonts w:ascii="Times New Roman" w:hAnsi="Times New Roman" w:cs="Times New Roman"/>
          <w:color w:val="000000" w:themeColor="text1"/>
          <w:sz w:val="32"/>
          <w:szCs w:val="32"/>
        </w:rPr>
        <w:t xml:space="preserve">2°C à l’horizon 2100, implique que la Polynésie française réduise rapidement ses émissions de gaz à effet de serre de moitié, </w:t>
      </w:r>
      <w:r w:rsidR="00C1716D" w:rsidRPr="0098756A">
        <w:rPr>
          <w:rFonts w:ascii="Times New Roman" w:hAnsi="Times New Roman" w:cs="Times New Roman"/>
          <w:color w:val="000000" w:themeColor="text1"/>
          <w:sz w:val="32"/>
          <w:szCs w:val="32"/>
        </w:rPr>
        <w:t>en mettant en</w:t>
      </w:r>
      <w:r w:rsidRPr="0098756A">
        <w:rPr>
          <w:rFonts w:ascii="Times New Roman" w:hAnsi="Times New Roman" w:cs="Times New Roman"/>
          <w:color w:val="000000" w:themeColor="text1"/>
          <w:sz w:val="32"/>
          <w:szCs w:val="32"/>
        </w:rPr>
        <w:t xml:space="preserve"> œuvre une stratégie et des</w:t>
      </w:r>
      <w:r w:rsidR="00427077" w:rsidRPr="0098756A">
        <w:rPr>
          <w:rFonts w:ascii="Times New Roman" w:hAnsi="Times New Roman" w:cs="Times New Roman"/>
          <w:color w:val="000000" w:themeColor="text1"/>
          <w:sz w:val="32"/>
          <w:szCs w:val="32"/>
        </w:rPr>
        <w:t xml:space="preserve"> moyens pour les contenir à 1,8</w:t>
      </w:r>
      <w:r w:rsidRPr="0098756A">
        <w:rPr>
          <w:rFonts w:ascii="Times New Roman" w:hAnsi="Times New Roman" w:cs="Times New Roman"/>
          <w:color w:val="000000" w:themeColor="text1"/>
          <w:sz w:val="32"/>
          <w:szCs w:val="32"/>
        </w:rPr>
        <w:t>T/ habitant et an.</w:t>
      </w:r>
      <w:r w:rsidR="009D5963" w:rsidRPr="0098756A">
        <w:rPr>
          <w:rFonts w:ascii="Times New Roman" w:hAnsi="Times New Roman" w:cs="Times New Roman"/>
          <w:color w:val="000000" w:themeColor="text1"/>
          <w:sz w:val="32"/>
          <w:szCs w:val="32"/>
        </w:rPr>
        <w:t xml:space="preserve"> </w:t>
      </w:r>
    </w:p>
    <w:p w14:paraId="37316EC9" w14:textId="77777777" w:rsidR="009D5963" w:rsidRPr="0098756A" w:rsidRDefault="009D5963" w:rsidP="007857DF">
      <w:pPr>
        <w:jc w:val="both"/>
        <w:rPr>
          <w:rFonts w:ascii="Times New Roman" w:hAnsi="Times New Roman" w:cs="Times New Roman"/>
          <w:color w:val="000000" w:themeColor="text1"/>
          <w:sz w:val="32"/>
          <w:szCs w:val="32"/>
        </w:rPr>
      </w:pPr>
    </w:p>
    <w:p w14:paraId="0EC73846" w14:textId="77777777" w:rsidR="000C12E0" w:rsidRPr="0098756A" w:rsidRDefault="000C12E0" w:rsidP="007857DF">
      <w:pPr>
        <w:jc w:val="both"/>
        <w:rPr>
          <w:rFonts w:ascii="Times New Roman" w:hAnsi="Times New Roman" w:cs="Times New Roman"/>
          <w:color w:val="000000" w:themeColor="text1"/>
          <w:sz w:val="32"/>
          <w:szCs w:val="32"/>
        </w:rPr>
      </w:pPr>
    </w:p>
    <w:p w14:paraId="0BC69948" w14:textId="73DD9C65" w:rsidR="000C12E0" w:rsidRPr="0098756A" w:rsidRDefault="00F273F9" w:rsidP="00F273F9">
      <w:pPr>
        <w:jc w:val="center"/>
        <w:rPr>
          <w:rFonts w:ascii="Times New Roman" w:hAnsi="Times New Roman" w:cs="Times New Roman"/>
          <w:b/>
          <w:color w:val="000000" w:themeColor="text1"/>
          <w:sz w:val="32"/>
          <w:szCs w:val="32"/>
        </w:rPr>
      </w:pPr>
      <w:r w:rsidRPr="0098756A">
        <w:rPr>
          <w:rFonts w:ascii="Times New Roman" w:hAnsi="Times New Roman" w:cs="Times New Roman"/>
          <w:b/>
          <w:color w:val="000000" w:themeColor="text1"/>
          <w:sz w:val="32"/>
          <w:szCs w:val="32"/>
        </w:rPr>
        <w:t>Film Plan Climat Stratégique</w:t>
      </w:r>
    </w:p>
    <w:p w14:paraId="51ED025A" w14:textId="139904F0" w:rsidR="009D5963" w:rsidRPr="0098756A" w:rsidRDefault="009D5963">
      <w:pPr>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br w:type="page"/>
      </w:r>
    </w:p>
    <w:p w14:paraId="705F2CF9" w14:textId="77777777" w:rsidR="00D174F7" w:rsidRPr="0098756A" w:rsidRDefault="00D174F7" w:rsidP="00080B9D">
      <w:pPr>
        <w:jc w:val="both"/>
        <w:rPr>
          <w:rFonts w:ascii="Times New Roman" w:hAnsi="Times New Roman" w:cs="Times New Roman"/>
          <w:color w:val="000000" w:themeColor="text1"/>
          <w:sz w:val="32"/>
          <w:szCs w:val="32"/>
        </w:rPr>
      </w:pPr>
    </w:p>
    <w:p w14:paraId="69F7E9C2" w14:textId="054EF51E" w:rsidR="000473B1" w:rsidRPr="0098756A" w:rsidRDefault="00D174F7" w:rsidP="00080B9D">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Quel</w:t>
      </w:r>
      <w:r w:rsidR="00C1716D" w:rsidRPr="0098756A">
        <w:rPr>
          <w:rFonts w:ascii="Times New Roman" w:hAnsi="Times New Roman" w:cs="Times New Roman"/>
          <w:color w:val="000000" w:themeColor="text1"/>
          <w:sz w:val="32"/>
          <w:szCs w:val="32"/>
        </w:rPr>
        <w:t xml:space="preserve">le </w:t>
      </w:r>
      <w:r w:rsidRPr="0098756A">
        <w:rPr>
          <w:rFonts w:ascii="Times New Roman" w:hAnsi="Times New Roman" w:cs="Times New Roman"/>
          <w:color w:val="000000" w:themeColor="text1"/>
          <w:sz w:val="32"/>
          <w:szCs w:val="32"/>
        </w:rPr>
        <w:t>que soit l’issue de la COP21, la Polynésie française est</w:t>
      </w:r>
      <w:r w:rsidR="00964270" w:rsidRPr="0098756A">
        <w:rPr>
          <w:rFonts w:ascii="Times New Roman" w:hAnsi="Times New Roman" w:cs="Times New Roman"/>
          <w:color w:val="000000" w:themeColor="text1"/>
          <w:sz w:val="32"/>
          <w:szCs w:val="32"/>
        </w:rPr>
        <w:t xml:space="preserve"> déjà fière de s’être tant investie</w:t>
      </w:r>
      <w:r w:rsidRPr="0098756A">
        <w:rPr>
          <w:rFonts w:ascii="Times New Roman" w:hAnsi="Times New Roman" w:cs="Times New Roman"/>
          <w:color w:val="000000" w:themeColor="text1"/>
          <w:sz w:val="32"/>
          <w:szCs w:val="32"/>
        </w:rPr>
        <w:t>, au</w:t>
      </w:r>
      <w:r w:rsidR="00C1716D" w:rsidRPr="0098756A">
        <w:rPr>
          <w:rFonts w:ascii="Times New Roman" w:hAnsi="Times New Roman" w:cs="Times New Roman"/>
          <w:color w:val="000000" w:themeColor="text1"/>
          <w:sz w:val="32"/>
          <w:szCs w:val="32"/>
        </w:rPr>
        <w:t>x</w:t>
      </w:r>
      <w:r w:rsidRPr="0098756A">
        <w:rPr>
          <w:rFonts w:ascii="Times New Roman" w:hAnsi="Times New Roman" w:cs="Times New Roman"/>
          <w:color w:val="000000" w:themeColor="text1"/>
          <w:sz w:val="32"/>
          <w:szCs w:val="32"/>
        </w:rPr>
        <w:t xml:space="preserve"> côté</w:t>
      </w:r>
      <w:r w:rsidR="00C1716D" w:rsidRPr="0098756A">
        <w:rPr>
          <w:rFonts w:ascii="Times New Roman" w:hAnsi="Times New Roman" w:cs="Times New Roman"/>
          <w:color w:val="000000" w:themeColor="text1"/>
          <w:sz w:val="32"/>
          <w:szCs w:val="32"/>
        </w:rPr>
        <w:t>s</w:t>
      </w:r>
      <w:r w:rsidRPr="0098756A">
        <w:rPr>
          <w:rFonts w:ascii="Times New Roman" w:hAnsi="Times New Roman" w:cs="Times New Roman"/>
          <w:color w:val="000000" w:themeColor="text1"/>
          <w:sz w:val="32"/>
          <w:szCs w:val="32"/>
        </w:rPr>
        <w:t xml:space="preserve"> de la France</w:t>
      </w:r>
      <w:r w:rsidR="00964270" w:rsidRPr="0098756A">
        <w:rPr>
          <w:rFonts w:ascii="Times New Roman" w:hAnsi="Times New Roman" w:cs="Times New Roman"/>
          <w:color w:val="000000" w:themeColor="text1"/>
          <w:sz w:val="32"/>
          <w:szCs w:val="32"/>
        </w:rPr>
        <w:t xml:space="preserve"> et de ses frères Polynésiens : Samoa, Tonga</w:t>
      </w:r>
      <w:r w:rsidR="000473B1" w:rsidRPr="0098756A">
        <w:rPr>
          <w:rFonts w:ascii="Times New Roman" w:hAnsi="Times New Roman" w:cs="Times New Roman"/>
          <w:color w:val="000000" w:themeColor="text1"/>
          <w:sz w:val="32"/>
          <w:szCs w:val="32"/>
        </w:rPr>
        <w:t>,</w:t>
      </w:r>
      <w:r w:rsidR="009D5963" w:rsidRPr="0098756A">
        <w:rPr>
          <w:rFonts w:ascii="Times New Roman" w:hAnsi="Times New Roman" w:cs="Times New Roman"/>
          <w:color w:val="000000" w:themeColor="text1"/>
          <w:sz w:val="32"/>
          <w:szCs w:val="32"/>
        </w:rPr>
        <w:t xml:space="preserve"> </w:t>
      </w:r>
      <w:r w:rsidR="00964270" w:rsidRPr="0098756A">
        <w:rPr>
          <w:rFonts w:ascii="Times New Roman" w:hAnsi="Times New Roman" w:cs="Times New Roman"/>
          <w:color w:val="000000" w:themeColor="text1"/>
          <w:sz w:val="32"/>
          <w:szCs w:val="32"/>
        </w:rPr>
        <w:t xml:space="preserve">Tuvalu, </w:t>
      </w:r>
      <w:r w:rsidR="000473B1" w:rsidRPr="0098756A">
        <w:rPr>
          <w:rFonts w:ascii="Times New Roman" w:hAnsi="Times New Roman" w:cs="Times New Roman"/>
          <w:color w:val="000000" w:themeColor="text1"/>
          <w:sz w:val="32"/>
          <w:szCs w:val="32"/>
        </w:rPr>
        <w:t>l</w:t>
      </w:r>
      <w:r w:rsidR="00964270" w:rsidRPr="0098756A">
        <w:rPr>
          <w:rFonts w:ascii="Times New Roman" w:hAnsi="Times New Roman" w:cs="Times New Roman"/>
          <w:color w:val="000000" w:themeColor="text1"/>
          <w:sz w:val="32"/>
          <w:szCs w:val="32"/>
        </w:rPr>
        <w:t>es îles Cook</w:t>
      </w:r>
      <w:r w:rsidR="000473B1" w:rsidRPr="0098756A">
        <w:rPr>
          <w:rFonts w:ascii="Times New Roman" w:hAnsi="Times New Roman" w:cs="Times New Roman"/>
          <w:color w:val="000000" w:themeColor="text1"/>
          <w:sz w:val="32"/>
          <w:szCs w:val="32"/>
        </w:rPr>
        <w:t xml:space="preserve">, </w:t>
      </w:r>
      <w:r w:rsidR="00964270" w:rsidRPr="0098756A">
        <w:rPr>
          <w:rFonts w:ascii="Times New Roman" w:hAnsi="Times New Roman" w:cs="Times New Roman"/>
          <w:color w:val="000000" w:themeColor="text1"/>
          <w:sz w:val="32"/>
          <w:szCs w:val="32"/>
        </w:rPr>
        <w:t>Niue</w:t>
      </w:r>
      <w:r w:rsidR="000473B1" w:rsidRPr="0098756A">
        <w:rPr>
          <w:rFonts w:ascii="Times New Roman" w:hAnsi="Times New Roman" w:cs="Times New Roman"/>
          <w:color w:val="000000" w:themeColor="text1"/>
          <w:sz w:val="32"/>
          <w:szCs w:val="32"/>
        </w:rPr>
        <w:t xml:space="preserve"> et </w:t>
      </w:r>
      <w:r w:rsidR="009D5963" w:rsidRPr="0098756A">
        <w:rPr>
          <w:rFonts w:ascii="Times New Roman" w:hAnsi="Times New Roman" w:cs="Times New Roman"/>
          <w:color w:val="000000" w:themeColor="text1"/>
          <w:sz w:val="32"/>
          <w:szCs w:val="32"/>
        </w:rPr>
        <w:t>Tokelau</w:t>
      </w:r>
      <w:r w:rsidR="00964270" w:rsidRPr="0098756A">
        <w:rPr>
          <w:rFonts w:ascii="Times New Roman" w:hAnsi="Times New Roman" w:cs="Times New Roman"/>
          <w:color w:val="000000" w:themeColor="text1"/>
          <w:sz w:val="32"/>
          <w:szCs w:val="32"/>
        </w:rPr>
        <w:t>. Ensemble</w:t>
      </w:r>
      <w:r w:rsidR="00905D86" w:rsidRPr="0098756A">
        <w:rPr>
          <w:rFonts w:ascii="Times New Roman" w:hAnsi="Times New Roman" w:cs="Times New Roman"/>
          <w:color w:val="000000" w:themeColor="text1"/>
          <w:sz w:val="32"/>
          <w:szCs w:val="32"/>
        </w:rPr>
        <w:t>,</w:t>
      </w:r>
      <w:r w:rsidR="00964270" w:rsidRPr="0098756A">
        <w:rPr>
          <w:rFonts w:ascii="Times New Roman" w:hAnsi="Times New Roman" w:cs="Times New Roman"/>
          <w:color w:val="000000" w:themeColor="text1"/>
          <w:sz w:val="32"/>
          <w:szCs w:val="32"/>
        </w:rPr>
        <w:t xml:space="preserve"> nous partageons le même ADN mais aussi le même </w:t>
      </w:r>
      <w:r w:rsidR="009D5963" w:rsidRPr="0098756A">
        <w:rPr>
          <w:rFonts w:ascii="Times New Roman" w:hAnsi="Times New Roman" w:cs="Times New Roman"/>
          <w:color w:val="000000" w:themeColor="text1"/>
          <w:sz w:val="32"/>
          <w:szCs w:val="32"/>
        </w:rPr>
        <w:t>ennemi</w:t>
      </w:r>
      <w:r w:rsidR="00964270" w:rsidRPr="0098756A">
        <w:rPr>
          <w:rFonts w:ascii="Times New Roman" w:hAnsi="Times New Roman" w:cs="Times New Roman"/>
          <w:color w:val="000000" w:themeColor="text1"/>
          <w:sz w:val="32"/>
          <w:szCs w:val="32"/>
        </w:rPr>
        <w:t xml:space="preserve"> : le </w:t>
      </w:r>
      <w:r w:rsidR="009D5963" w:rsidRPr="0098756A">
        <w:rPr>
          <w:rFonts w:ascii="Times New Roman" w:hAnsi="Times New Roman" w:cs="Times New Roman"/>
          <w:color w:val="000000" w:themeColor="text1"/>
          <w:sz w:val="32"/>
          <w:szCs w:val="32"/>
        </w:rPr>
        <w:t>dérèglement</w:t>
      </w:r>
      <w:r w:rsidR="00964270" w:rsidRPr="0098756A">
        <w:rPr>
          <w:rFonts w:ascii="Times New Roman" w:hAnsi="Times New Roman" w:cs="Times New Roman"/>
          <w:color w:val="000000" w:themeColor="text1"/>
          <w:sz w:val="32"/>
          <w:szCs w:val="32"/>
        </w:rPr>
        <w:t xml:space="preserve"> climatique. </w:t>
      </w:r>
    </w:p>
    <w:p w14:paraId="0AB0C0C2" w14:textId="7F3AA284" w:rsidR="00905D86" w:rsidRPr="0098756A" w:rsidRDefault="000473B1" w:rsidP="00240E38">
      <w:pPr>
        <w:pStyle w:val="NormalWeb"/>
        <w:spacing w:after="0"/>
        <w:ind w:right="-35"/>
        <w:jc w:val="both"/>
        <w:rPr>
          <w:color w:val="000000" w:themeColor="text1"/>
          <w:sz w:val="32"/>
          <w:szCs w:val="32"/>
        </w:rPr>
      </w:pPr>
      <w:r w:rsidRPr="0098756A">
        <w:rPr>
          <w:color w:val="000000" w:themeColor="text1"/>
          <w:sz w:val="32"/>
          <w:szCs w:val="32"/>
        </w:rPr>
        <w:t xml:space="preserve">Aussi, </w:t>
      </w:r>
      <w:r w:rsidR="009D5963" w:rsidRPr="0098756A">
        <w:rPr>
          <w:color w:val="000000" w:themeColor="text1"/>
          <w:sz w:val="32"/>
          <w:szCs w:val="32"/>
        </w:rPr>
        <w:t>j’en appelle</w:t>
      </w:r>
      <w:r w:rsidRPr="0098756A">
        <w:rPr>
          <w:color w:val="000000" w:themeColor="text1"/>
          <w:sz w:val="32"/>
          <w:szCs w:val="32"/>
        </w:rPr>
        <w:t xml:space="preserve"> à la communauté internationale </w:t>
      </w:r>
      <w:r w:rsidR="009D5963" w:rsidRPr="0098756A">
        <w:rPr>
          <w:color w:val="000000" w:themeColor="text1"/>
          <w:sz w:val="32"/>
          <w:szCs w:val="32"/>
        </w:rPr>
        <w:t xml:space="preserve">d’avoir </w:t>
      </w:r>
      <w:r w:rsidR="00240E38" w:rsidRPr="0098756A">
        <w:rPr>
          <w:color w:val="000000" w:themeColor="text1"/>
          <w:sz w:val="32"/>
          <w:szCs w:val="32"/>
        </w:rPr>
        <w:t xml:space="preserve">le courage et le bon sens politique de </w:t>
      </w:r>
      <w:r w:rsidRPr="0098756A">
        <w:rPr>
          <w:color w:val="000000" w:themeColor="text1"/>
          <w:sz w:val="32"/>
          <w:szCs w:val="32"/>
        </w:rPr>
        <w:t>comprendre que la hausse du niveau marin, l’intensification des cyclones, le réchauffement</w:t>
      </w:r>
      <w:r w:rsidR="009D5963" w:rsidRPr="0098756A">
        <w:rPr>
          <w:color w:val="000000" w:themeColor="text1"/>
          <w:sz w:val="32"/>
          <w:szCs w:val="32"/>
        </w:rPr>
        <w:t>,</w:t>
      </w:r>
      <w:r w:rsidRPr="0098756A">
        <w:rPr>
          <w:color w:val="000000" w:themeColor="text1"/>
          <w:sz w:val="32"/>
          <w:szCs w:val="32"/>
        </w:rPr>
        <w:t xml:space="preserve"> sévissent de la même façon dans nos sept collectivités</w:t>
      </w:r>
      <w:r w:rsidR="009D5963" w:rsidRPr="0098756A">
        <w:rPr>
          <w:color w:val="000000" w:themeColor="text1"/>
          <w:sz w:val="32"/>
          <w:szCs w:val="32"/>
        </w:rPr>
        <w:t xml:space="preserve"> polynésiennes,</w:t>
      </w:r>
      <w:r w:rsidRPr="0098756A">
        <w:rPr>
          <w:color w:val="000000" w:themeColor="text1"/>
          <w:sz w:val="32"/>
          <w:szCs w:val="32"/>
        </w:rPr>
        <w:t xml:space="preserve"> indépendamment du </w:t>
      </w:r>
      <w:r w:rsidR="0089766A" w:rsidRPr="0098756A">
        <w:rPr>
          <w:color w:val="000000" w:themeColor="text1"/>
          <w:sz w:val="32"/>
          <w:szCs w:val="32"/>
        </w:rPr>
        <w:t>fait que nous nous appelions « Territoire », « Etat souverain », « Territoires a</w:t>
      </w:r>
      <w:r w:rsidRPr="0098756A">
        <w:rPr>
          <w:color w:val="000000" w:themeColor="text1"/>
          <w:sz w:val="32"/>
          <w:szCs w:val="32"/>
        </w:rPr>
        <w:t xml:space="preserve">utonomes en libre association » ou Pays d’Outremer. </w:t>
      </w:r>
    </w:p>
    <w:p w14:paraId="0D821325" w14:textId="0779A53B" w:rsidR="00844454" w:rsidRPr="0098756A" w:rsidRDefault="00240E38" w:rsidP="00240E38">
      <w:pPr>
        <w:pStyle w:val="NormalWeb"/>
        <w:spacing w:after="0"/>
        <w:ind w:right="-35"/>
        <w:jc w:val="both"/>
        <w:rPr>
          <w:color w:val="000000" w:themeColor="text1"/>
          <w:sz w:val="32"/>
          <w:szCs w:val="32"/>
        </w:rPr>
      </w:pPr>
      <w:r w:rsidRPr="0098756A">
        <w:rPr>
          <w:color w:val="000000" w:themeColor="text1"/>
          <w:sz w:val="32"/>
          <w:szCs w:val="32"/>
        </w:rPr>
        <w:t>Nous devons tous faire face à l’urgence climatique et ma demande est que tous</w:t>
      </w:r>
      <w:r w:rsidR="0089766A" w:rsidRPr="0098756A">
        <w:rPr>
          <w:color w:val="000000" w:themeColor="text1"/>
          <w:sz w:val="32"/>
          <w:szCs w:val="32"/>
        </w:rPr>
        <w:t>,</w:t>
      </w:r>
      <w:r w:rsidRPr="0098756A">
        <w:rPr>
          <w:color w:val="000000" w:themeColor="text1"/>
          <w:sz w:val="32"/>
          <w:szCs w:val="32"/>
        </w:rPr>
        <w:t xml:space="preserve"> nous </w:t>
      </w:r>
      <w:r w:rsidR="009D5963" w:rsidRPr="0098756A">
        <w:rPr>
          <w:color w:val="000000" w:themeColor="text1"/>
          <w:sz w:val="32"/>
          <w:szCs w:val="32"/>
        </w:rPr>
        <w:t>puissions accéder au fonds vert</w:t>
      </w:r>
      <w:r w:rsidRPr="0098756A">
        <w:rPr>
          <w:color w:val="000000" w:themeColor="text1"/>
          <w:sz w:val="32"/>
          <w:szCs w:val="32"/>
        </w:rPr>
        <w:t xml:space="preserve"> pour le climat et autres fonds d’adaptation. Il faut nous donner les moyen</w:t>
      </w:r>
      <w:r w:rsidR="00844454" w:rsidRPr="0098756A">
        <w:rPr>
          <w:color w:val="000000" w:themeColor="text1"/>
          <w:sz w:val="32"/>
          <w:szCs w:val="32"/>
        </w:rPr>
        <w:t>s</w:t>
      </w:r>
      <w:r w:rsidRPr="0098756A">
        <w:rPr>
          <w:color w:val="000000" w:themeColor="text1"/>
          <w:sz w:val="32"/>
          <w:szCs w:val="32"/>
        </w:rPr>
        <w:t xml:space="preserve"> pour que s’expr</w:t>
      </w:r>
      <w:r w:rsidR="00844454" w:rsidRPr="0098756A">
        <w:rPr>
          <w:color w:val="000000" w:themeColor="text1"/>
          <w:sz w:val="32"/>
          <w:szCs w:val="32"/>
        </w:rPr>
        <w:t>ime notre capacité d'adaptation et protéger notre océan par des mesures</w:t>
      </w:r>
      <w:r w:rsidR="009D5963" w:rsidRPr="0098756A">
        <w:rPr>
          <w:color w:val="000000" w:themeColor="text1"/>
          <w:sz w:val="32"/>
          <w:szCs w:val="32"/>
        </w:rPr>
        <w:t xml:space="preserve"> ambitieuses</w:t>
      </w:r>
      <w:r w:rsidR="00844454" w:rsidRPr="0098756A">
        <w:rPr>
          <w:color w:val="000000" w:themeColor="text1"/>
          <w:sz w:val="32"/>
          <w:szCs w:val="32"/>
        </w:rPr>
        <w:t xml:space="preserve"> d’atténuation de</w:t>
      </w:r>
      <w:r w:rsidR="009D5963" w:rsidRPr="0098756A">
        <w:rPr>
          <w:color w:val="000000" w:themeColor="text1"/>
          <w:sz w:val="32"/>
          <w:szCs w:val="32"/>
        </w:rPr>
        <w:t>s</w:t>
      </w:r>
      <w:r w:rsidR="00844454" w:rsidRPr="0098756A">
        <w:rPr>
          <w:color w:val="000000" w:themeColor="text1"/>
          <w:sz w:val="32"/>
          <w:szCs w:val="32"/>
        </w:rPr>
        <w:t xml:space="preserve"> gaz à effet de serre.</w:t>
      </w:r>
    </w:p>
    <w:p w14:paraId="6EADCB3D" w14:textId="77FE6BE1" w:rsidR="004E48E9" w:rsidRPr="0098756A" w:rsidRDefault="00844454" w:rsidP="004E48E9">
      <w:pPr>
        <w:pStyle w:val="NormalWeb"/>
        <w:ind w:right="-35"/>
        <w:jc w:val="both"/>
        <w:rPr>
          <w:strike/>
          <w:color w:val="000000" w:themeColor="text1"/>
          <w:sz w:val="32"/>
          <w:szCs w:val="32"/>
        </w:rPr>
      </w:pPr>
      <w:r w:rsidRPr="0098756A">
        <w:rPr>
          <w:color w:val="000000" w:themeColor="text1"/>
          <w:sz w:val="32"/>
          <w:szCs w:val="32"/>
        </w:rPr>
        <w:t>Depuis plus d’un an</w:t>
      </w:r>
      <w:r w:rsidR="009D5963" w:rsidRPr="0098756A">
        <w:rPr>
          <w:color w:val="000000" w:themeColor="text1"/>
          <w:sz w:val="32"/>
          <w:szCs w:val="32"/>
        </w:rPr>
        <w:t>,</w:t>
      </w:r>
      <w:r w:rsidRPr="0098756A">
        <w:rPr>
          <w:color w:val="000000" w:themeColor="text1"/>
          <w:sz w:val="32"/>
          <w:szCs w:val="32"/>
        </w:rPr>
        <w:t xml:space="preserve"> à l’image de toute la </w:t>
      </w:r>
      <w:r w:rsidR="009D5963" w:rsidRPr="0098756A">
        <w:rPr>
          <w:color w:val="000000" w:themeColor="text1"/>
          <w:sz w:val="32"/>
          <w:szCs w:val="32"/>
        </w:rPr>
        <w:t>France la Polynésie française s’est mobilisée</w:t>
      </w:r>
      <w:r w:rsidRPr="0098756A">
        <w:rPr>
          <w:color w:val="000000" w:themeColor="text1"/>
          <w:sz w:val="32"/>
          <w:szCs w:val="32"/>
        </w:rPr>
        <w:t xml:space="preserve"> pour assurer le succès de la COP21. </w:t>
      </w:r>
    </w:p>
    <w:p w14:paraId="07DE842E" w14:textId="563B4911" w:rsidR="004E48E9" w:rsidRPr="0098756A" w:rsidRDefault="004E48E9" w:rsidP="004E48E9">
      <w:pPr>
        <w:pStyle w:val="NormalWeb"/>
        <w:ind w:right="-35"/>
        <w:jc w:val="both"/>
        <w:rPr>
          <w:color w:val="000000" w:themeColor="text1"/>
          <w:sz w:val="32"/>
          <w:szCs w:val="32"/>
        </w:rPr>
      </w:pPr>
      <w:r w:rsidRPr="0098756A">
        <w:rPr>
          <w:color w:val="000000" w:themeColor="text1"/>
          <w:sz w:val="32"/>
          <w:szCs w:val="32"/>
        </w:rPr>
        <w:t>A la fin du premier semestre 2015</w:t>
      </w:r>
      <w:r w:rsidR="009D5963" w:rsidRPr="0098756A">
        <w:rPr>
          <w:color w:val="000000" w:themeColor="text1"/>
          <w:sz w:val="32"/>
          <w:szCs w:val="32"/>
        </w:rPr>
        <w:t>,</w:t>
      </w:r>
      <w:r w:rsidRPr="0098756A">
        <w:rPr>
          <w:color w:val="000000" w:themeColor="text1"/>
          <w:sz w:val="32"/>
          <w:szCs w:val="32"/>
        </w:rPr>
        <w:t xml:space="preserve"> pour se préparer </w:t>
      </w:r>
      <w:r w:rsidR="00427077" w:rsidRPr="0098756A">
        <w:rPr>
          <w:color w:val="000000" w:themeColor="text1"/>
          <w:sz w:val="32"/>
          <w:szCs w:val="32"/>
        </w:rPr>
        <w:t xml:space="preserve">à cette </w:t>
      </w:r>
      <w:r w:rsidR="009D5963" w:rsidRPr="0098756A">
        <w:rPr>
          <w:color w:val="000000" w:themeColor="text1"/>
          <w:sz w:val="32"/>
          <w:szCs w:val="32"/>
        </w:rPr>
        <w:t>conférence internationale</w:t>
      </w:r>
      <w:r w:rsidRPr="0098756A">
        <w:rPr>
          <w:color w:val="000000" w:themeColor="text1"/>
          <w:sz w:val="32"/>
          <w:szCs w:val="32"/>
        </w:rPr>
        <w:t xml:space="preserve">,  nous avons </w:t>
      </w:r>
      <w:proofErr w:type="spellStart"/>
      <w:r w:rsidRPr="0098756A">
        <w:rPr>
          <w:color w:val="000000" w:themeColor="text1"/>
          <w:sz w:val="32"/>
          <w:szCs w:val="32"/>
        </w:rPr>
        <w:t>co</w:t>
      </w:r>
      <w:proofErr w:type="spellEnd"/>
      <w:r w:rsidRPr="0098756A">
        <w:rPr>
          <w:color w:val="000000" w:themeColor="text1"/>
          <w:sz w:val="32"/>
          <w:szCs w:val="32"/>
        </w:rPr>
        <w:t>-organis</w:t>
      </w:r>
      <w:r w:rsidR="009D5963" w:rsidRPr="0098756A">
        <w:rPr>
          <w:color w:val="000000" w:themeColor="text1"/>
          <w:sz w:val="32"/>
          <w:szCs w:val="32"/>
        </w:rPr>
        <w:t>é,</w:t>
      </w:r>
      <w:r w:rsidRPr="0098756A">
        <w:rPr>
          <w:color w:val="000000" w:themeColor="text1"/>
          <w:sz w:val="32"/>
          <w:szCs w:val="32"/>
        </w:rPr>
        <w:t xml:space="preserve"> avec le soutien du ministère de Madame Royal</w:t>
      </w:r>
      <w:r w:rsidR="009D5963" w:rsidRPr="0098756A">
        <w:rPr>
          <w:color w:val="000000" w:themeColor="text1"/>
          <w:sz w:val="32"/>
          <w:szCs w:val="32"/>
        </w:rPr>
        <w:t>,</w:t>
      </w:r>
      <w:r w:rsidRPr="0098756A">
        <w:rPr>
          <w:color w:val="000000" w:themeColor="text1"/>
          <w:sz w:val="32"/>
          <w:szCs w:val="32"/>
        </w:rPr>
        <w:t xml:space="preserve"> un symposium scientifique sur la vulnérabilité des îles basses au changement climatique.</w:t>
      </w:r>
    </w:p>
    <w:p w14:paraId="68690E55" w14:textId="106D7EB3" w:rsidR="009D5963" w:rsidRPr="0098756A" w:rsidRDefault="009D5963" w:rsidP="004E48E9">
      <w:pPr>
        <w:pStyle w:val="NormalWeb"/>
        <w:ind w:right="-35"/>
        <w:jc w:val="both"/>
        <w:rPr>
          <w:color w:val="000000" w:themeColor="text1"/>
          <w:sz w:val="32"/>
          <w:szCs w:val="32"/>
        </w:rPr>
      </w:pPr>
      <w:r w:rsidRPr="0098756A">
        <w:rPr>
          <w:color w:val="000000" w:themeColor="text1"/>
          <w:sz w:val="32"/>
          <w:szCs w:val="32"/>
        </w:rPr>
        <w:t>En j</w:t>
      </w:r>
      <w:r w:rsidR="004E48E9" w:rsidRPr="0098756A">
        <w:rPr>
          <w:color w:val="000000" w:themeColor="text1"/>
          <w:sz w:val="32"/>
          <w:szCs w:val="32"/>
        </w:rPr>
        <w:t xml:space="preserve">uillet </w:t>
      </w:r>
      <w:r w:rsidRPr="0098756A">
        <w:rPr>
          <w:color w:val="000000" w:themeColor="text1"/>
          <w:sz w:val="32"/>
          <w:szCs w:val="32"/>
        </w:rPr>
        <w:t>dernier</w:t>
      </w:r>
      <w:r w:rsidR="004E48E9" w:rsidRPr="0098756A">
        <w:rPr>
          <w:color w:val="000000" w:themeColor="text1"/>
          <w:sz w:val="32"/>
          <w:szCs w:val="32"/>
        </w:rPr>
        <w:t xml:space="preserve">, </w:t>
      </w:r>
      <w:r w:rsidRPr="0098756A">
        <w:rPr>
          <w:color w:val="000000" w:themeColor="text1"/>
          <w:sz w:val="32"/>
          <w:szCs w:val="32"/>
        </w:rPr>
        <w:t>nous avons organisé la</w:t>
      </w:r>
      <w:r w:rsidR="004E48E9" w:rsidRPr="0098756A">
        <w:rPr>
          <w:color w:val="000000" w:themeColor="text1"/>
          <w:sz w:val="32"/>
          <w:szCs w:val="32"/>
        </w:rPr>
        <w:t xml:space="preserve"> conférence des dirigeants Polynésiens qui </w:t>
      </w:r>
      <w:r w:rsidR="0089766A" w:rsidRPr="0098756A">
        <w:rPr>
          <w:color w:val="000000" w:themeColor="text1"/>
          <w:sz w:val="32"/>
          <w:szCs w:val="32"/>
        </w:rPr>
        <w:t>a abouti</w:t>
      </w:r>
      <w:r w:rsidR="004E48E9" w:rsidRPr="0098756A">
        <w:rPr>
          <w:color w:val="000000" w:themeColor="text1"/>
          <w:sz w:val="32"/>
          <w:szCs w:val="32"/>
        </w:rPr>
        <w:t xml:space="preserve"> à la signature du P.A.C.T. (</w:t>
      </w:r>
      <w:proofErr w:type="spellStart"/>
      <w:r w:rsidR="004E48E9" w:rsidRPr="0098756A">
        <w:rPr>
          <w:color w:val="000000" w:themeColor="text1"/>
          <w:sz w:val="32"/>
          <w:szCs w:val="32"/>
        </w:rPr>
        <w:t>Polynesia</w:t>
      </w:r>
      <w:proofErr w:type="spellEnd"/>
      <w:r w:rsidR="004E48E9" w:rsidRPr="0098756A">
        <w:rPr>
          <w:color w:val="000000" w:themeColor="text1"/>
          <w:sz w:val="32"/>
          <w:szCs w:val="32"/>
        </w:rPr>
        <w:t xml:space="preserve"> Against </w:t>
      </w:r>
      <w:proofErr w:type="spellStart"/>
      <w:r w:rsidR="004E48E9" w:rsidRPr="0098756A">
        <w:rPr>
          <w:color w:val="000000" w:themeColor="text1"/>
          <w:sz w:val="32"/>
          <w:szCs w:val="32"/>
        </w:rPr>
        <w:t>Climate</w:t>
      </w:r>
      <w:proofErr w:type="spellEnd"/>
      <w:r w:rsidR="004E48E9" w:rsidRPr="0098756A">
        <w:rPr>
          <w:color w:val="000000" w:themeColor="text1"/>
          <w:sz w:val="32"/>
          <w:szCs w:val="32"/>
        </w:rPr>
        <w:t xml:space="preserve"> </w:t>
      </w:r>
      <w:proofErr w:type="spellStart"/>
      <w:r w:rsidR="004E48E9" w:rsidRPr="0098756A">
        <w:rPr>
          <w:color w:val="000000" w:themeColor="text1"/>
          <w:sz w:val="32"/>
          <w:szCs w:val="32"/>
        </w:rPr>
        <w:t>Threats</w:t>
      </w:r>
      <w:proofErr w:type="spellEnd"/>
      <w:r w:rsidR="004E48E9" w:rsidRPr="0098756A">
        <w:rPr>
          <w:color w:val="000000" w:themeColor="text1"/>
          <w:sz w:val="32"/>
          <w:szCs w:val="32"/>
        </w:rPr>
        <w:t xml:space="preserve">) de </w:t>
      </w:r>
      <w:proofErr w:type="spellStart"/>
      <w:r w:rsidR="004E48E9" w:rsidRPr="0098756A">
        <w:rPr>
          <w:color w:val="000000" w:themeColor="text1"/>
          <w:sz w:val="32"/>
          <w:szCs w:val="32"/>
        </w:rPr>
        <w:t>Taputapuatea</w:t>
      </w:r>
      <w:proofErr w:type="spellEnd"/>
      <w:r w:rsidR="004E48E9" w:rsidRPr="0098756A">
        <w:rPr>
          <w:color w:val="000000" w:themeColor="text1"/>
          <w:sz w:val="32"/>
          <w:szCs w:val="32"/>
        </w:rPr>
        <w:t xml:space="preserve">. </w:t>
      </w:r>
    </w:p>
    <w:p w14:paraId="0FB428B7" w14:textId="77777777" w:rsidR="00184F7B" w:rsidRPr="0098756A" w:rsidRDefault="000805F0" w:rsidP="004E48E9">
      <w:pPr>
        <w:pStyle w:val="NormalWeb"/>
        <w:ind w:right="-35"/>
        <w:jc w:val="both"/>
        <w:rPr>
          <w:color w:val="000000" w:themeColor="text1"/>
          <w:sz w:val="32"/>
          <w:szCs w:val="32"/>
        </w:rPr>
      </w:pPr>
      <w:r w:rsidRPr="0098756A">
        <w:rPr>
          <w:color w:val="000000" w:themeColor="text1"/>
          <w:sz w:val="32"/>
          <w:szCs w:val="32"/>
        </w:rPr>
        <w:t xml:space="preserve">Au vu de l’importance des décisions qui devaient être prises, il était </w:t>
      </w:r>
      <w:r w:rsidR="00427077" w:rsidRPr="0098756A">
        <w:rPr>
          <w:color w:val="000000" w:themeColor="text1"/>
          <w:sz w:val="32"/>
          <w:szCs w:val="32"/>
        </w:rPr>
        <w:t>nécessaire</w:t>
      </w:r>
      <w:r w:rsidRPr="0098756A">
        <w:rPr>
          <w:color w:val="000000" w:themeColor="text1"/>
          <w:sz w:val="32"/>
          <w:szCs w:val="32"/>
        </w:rPr>
        <w:t xml:space="preserve"> de choisir un lieu hautement solennel et symbolique pour tous les Pays polynésiens. </w:t>
      </w:r>
    </w:p>
    <w:p w14:paraId="2D89DB35" w14:textId="77777777" w:rsidR="00184F7B" w:rsidRPr="0098756A" w:rsidRDefault="00184F7B">
      <w:pPr>
        <w:rPr>
          <w:rFonts w:ascii="Times New Roman" w:eastAsia="Times New Roman" w:hAnsi="Times New Roman" w:cs="Times New Roman"/>
          <w:color w:val="000000" w:themeColor="text1"/>
          <w:sz w:val="32"/>
          <w:szCs w:val="32"/>
        </w:rPr>
      </w:pPr>
      <w:r w:rsidRPr="0098756A">
        <w:rPr>
          <w:color w:val="000000" w:themeColor="text1"/>
          <w:sz w:val="32"/>
          <w:szCs w:val="32"/>
        </w:rPr>
        <w:br w:type="page"/>
      </w:r>
    </w:p>
    <w:p w14:paraId="4CCD95CA" w14:textId="1B267602" w:rsidR="004E48E9" w:rsidRPr="0098756A" w:rsidRDefault="000805F0" w:rsidP="004E48E9">
      <w:pPr>
        <w:pStyle w:val="NormalWeb"/>
        <w:ind w:right="-35"/>
        <w:jc w:val="both"/>
        <w:rPr>
          <w:color w:val="000000" w:themeColor="text1"/>
          <w:sz w:val="32"/>
          <w:szCs w:val="32"/>
        </w:rPr>
      </w:pPr>
      <w:r w:rsidRPr="0098756A">
        <w:rPr>
          <w:color w:val="000000" w:themeColor="text1"/>
          <w:sz w:val="32"/>
          <w:szCs w:val="32"/>
        </w:rPr>
        <w:lastRenderedPageBreak/>
        <w:t xml:space="preserve">Le site de </w:t>
      </w:r>
      <w:proofErr w:type="spellStart"/>
      <w:r w:rsidRPr="0098756A">
        <w:rPr>
          <w:color w:val="000000" w:themeColor="text1"/>
          <w:sz w:val="32"/>
          <w:szCs w:val="32"/>
        </w:rPr>
        <w:t>Taputapuatea</w:t>
      </w:r>
      <w:proofErr w:type="spellEnd"/>
      <w:r w:rsidRPr="0098756A">
        <w:rPr>
          <w:color w:val="000000" w:themeColor="text1"/>
          <w:sz w:val="32"/>
          <w:szCs w:val="32"/>
        </w:rPr>
        <w:t xml:space="preserve"> était le plus approprié car il était jadis l’un des centres de gravité culturelle de la grande Polynésie. Les chefs s’y réunissaient pour y prendre les grandes décisions et y invoquaient </w:t>
      </w:r>
      <w:proofErr w:type="spellStart"/>
      <w:r w:rsidRPr="0098756A">
        <w:rPr>
          <w:color w:val="000000" w:themeColor="text1"/>
          <w:sz w:val="32"/>
          <w:szCs w:val="32"/>
        </w:rPr>
        <w:t>Oro</w:t>
      </w:r>
      <w:proofErr w:type="spellEnd"/>
      <w:r w:rsidRPr="0098756A">
        <w:rPr>
          <w:color w:val="000000" w:themeColor="text1"/>
          <w:sz w:val="32"/>
          <w:szCs w:val="32"/>
        </w:rPr>
        <w:t xml:space="preserve">, le </w:t>
      </w:r>
      <w:r w:rsidR="00427077" w:rsidRPr="0098756A">
        <w:rPr>
          <w:color w:val="000000" w:themeColor="text1"/>
          <w:sz w:val="32"/>
          <w:szCs w:val="32"/>
        </w:rPr>
        <w:t>d</w:t>
      </w:r>
      <w:r w:rsidRPr="0098756A">
        <w:rPr>
          <w:color w:val="000000" w:themeColor="text1"/>
          <w:sz w:val="32"/>
          <w:szCs w:val="32"/>
        </w:rPr>
        <w:t>ieu de la guerre</w:t>
      </w:r>
      <w:r w:rsidR="009D5963" w:rsidRPr="0098756A">
        <w:rPr>
          <w:color w:val="000000" w:themeColor="text1"/>
          <w:sz w:val="32"/>
          <w:szCs w:val="32"/>
        </w:rPr>
        <w:t>. Tout un symbole quand nous pensons aujourd’hui avoir déclaré la guerre aux conséquences du</w:t>
      </w:r>
      <w:r w:rsidRPr="0098756A">
        <w:rPr>
          <w:color w:val="000000" w:themeColor="text1"/>
          <w:sz w:val="32"/>
          <w:szCs w:val="32"/>
        </w:rPr>
        <w:t xml:space="preserve"> changement climatique. </w:t>
      </w:r>
    </w:p>
    <w:p w14:paraId="168E0D2D" w14:textId="77777777" w:rsidR="00427077" w:rsidRPr="0098756A" w:rsidRDefault="00427077" w:rsidP="004E48E9">
      <w:pPr>
        <w:pStyle w:val="NormalWeb"/>
        <w:ind w:right="-35"/>
        <w:jc w:val="both"/>
        <w:rPr>
          <w:color w:val="000000" w:themeColor="text1"/>
          <w:sz w:val="32"/>
          <w:szCs w:val="32"/>
        </w:rPr>
      </w:pPr>
    </w:p>
    <w:p w14:paraId="12F40688" w14:textId="65C6CC07" w:rsidR="00427077" w:rsidRPr="0098756A" w:rsidRDefault="00427077" w:rsidP="00427077">
      <w:pPr>
        <w:pStyle w:val="NormalWeb"/>
        <w:ind w:right="-35"/>
        <w:jc w:val="center"/>
        <w:rPr>
          <w:b/>
          <w:color w:val="000000" w:themeColor="text1"/>
          <w:sz w:val="32"/>
          <w:szCs w:val="32"/>
        </w:rPr>
      </w:pPr>
      <w:r w:rsidRPr="0098756A">
        <w:rPr>
          <w:b/>
          <w:color w:val="000000" w:themeColor="text1"/>
          <w:sz w:val="32"/>
          <w:szCs w:val="32"/>
        </w:rPr>
        <w:t xml:space="preserve">Film </w:t>
      </w:r>
      <w:proofErr w:type="spellStart"/>
      <w:r w:rsidRPr="0098756A">
        <w:rPr>
          <w:b/>
          <w:color w:val="000000" w:themeColor="text1"/>
          <w:sz w:val="32"/>
          <w:szCs w:val="32"/>
        </w:rPr>
        <w:t>Taputapuatea</w:t>
      </w:r>
      <w:proofErr w:type="spellEnd"/>
    </w:p>
    <w:p w14:paraId="36AB541E" w14:textId="629C28A6" w:rsidR="00427077" w:rsidRPr="0098756A" w:rsidRDefault="00427077">
      <w:pPr>
        <w:rPr>
          <w:rFonts w:ascii="Times New Roman" w:eastAsia="Times New Roman" w:hAnsi="Times New Roman" w:cs="Times New Roman"/>
          <w:color w:val="000000" w:themeColor="text1"/>
          <w:sz w:val="32"/>
          <w:szCs w:val="32"/>
        </w:rPr>
      </w:pPr>
      <w:r w:rsidRPr="0098756A">
        <w:rPr>
          <w:color w:val="000000" w:themeColor="text1"/>
          <w:sz w:val="32"/>
          <w:szCs w:val="32"/>
        </w:rPr>
        <w:br w:type="page"/>
      </w:r>
    </w:p>
    <w:p w14:paraId="1BD05614" w14:textId="77777777" w:rsidR="00427077" w:rsidRPr="0098756A" w:rsidRDefault="00427077" w:rsidP="004E48E9">
      <w:pPr>
        <w:pStyle w:val="NormalWeb"/>
        <w:ind w:right="-35"/>
        <w:jc w:val="both"/>
        <w:rPr>
          <w:color w:val="000000" w:themeColor="text1"/>
          <w:sz w:val="32"/>
          <w:szCs w:val="32"/>
        </w:rPr>
      </w:pPr>
    </w:p>
    <w:p w14:paraId="79BABDEA" w14:textId="767D97C3" w:rsidR="00232E79" w:rsidRPr="0098756A" w:rsidRDefault="009D5963" w:rsidP="004E48E9">
      <w:pPr>
        <w:pStyle w:val="NormalWeb"/>
        <w:ind w:right="-35"/>
        <w:jc w:val="both"/>
        <w:rPr>
          <w:strike/>
          <w:color w:val="000000" w:themeColor="text1"/>
          <w:sz w:val="32"/>
          <w:szCs w:val="32"/>
        </w:rPr>
      </w:pPr>
      <w:r w:rsidRPr="0098756A">
        <w:rPr>
          <w:color w:val="000000" w:themeColor="text1"/>
          <w:sz w:val="32"/>
          <w:szCs w:val="32"/>
        </w:rPr>
        <w:t>En s</w:t>
      </w:r>
      <w:r w:rsidR="00232E79" w:rsidRPr="0098756A">
        <w:rPr>
          <w:color w:val="000000" w:themeColor="text1"/>
          <w:sz w:val="32"/>
          <w:szCs w:val="32"/>
        </w:rPr>
        <w:t>eptembre, nous avons restitué notre</w:t>
      </w:r>
      <w:r w:rsidR="000805F0" w:rsidRPr="0098756A">
        <w:rPr>
          <w:color w:val="000000" w:themeColor="text1"/>
          <w:sz w:val="32"/>
          <w:szCs w:val="32"/>
        </w:rPr>
        <w:t xml:space="preserve"> Plan Climat Energie </w:t>
      </w:r>
      <w:r w:rsidR="00232E79" w:rsidRPr="0098756A">
        <w:rPr>
          <w:color w:val="000000" w:themeColor="text1"/>
          <w:sz w:val="32"/>
          <w:szCs w:val="32"/>
        </w:rPr>
        <w:t xml:space="preserve">qui </w:t>
      </w:r>
      <w:r w:rsidR="00C81B12" w:rsidRPr="0098756A">
        <w:rPr>
          <w:color w:val="000000" w:themeColor="text1"/>
          <w:sz w:val="32"/>
          <w:szCs w:val="32"/>
        </w:rPr>
        <w:t xml:space="preserve">constitue </w:t>
      </w:r>
      <w:r w:rsidR="00232E79" w:rsidRPr="0098756A">
        <w:rPr>
          <w:color w:val="000000" w:themeColor="text1"/>
          <w:sz w:val="32"/>
          <w:szCs w:val="32"/>
        </w:rPr>
        <w:t xml:space="preserve">notre contribution à la COP21 pour adapter notre mode de vie et atténuer l’incidence de nos actes. </w:t>
      </w:r>
    </w:p>
    <w:p w14:paraId="3787B01C" w14:textId="5236FA0F" w:rsidR="004E48E9" w:rsidRPr="0098756A" w:rsidRDefault="00C81B12" w:rsidP="004E48E9">
      <w:pPr>
        <w:pStyle w:val="NormalWeb"/>
        <w:ind w:right="-35"/>
        <w:jc w:val="both"/>
        <w:rPr>
          <w:color w:val="000000" w:themeColor="text1"/>
          <w:sz w:val="32"/>
          <w:szCs w:val="32"/>
        </w:rPr>
      </w:pPr>
      <w:r w:rsidRPr="0098756A">
        <w:rPr>
          <w:color w:val="000000" w:themeColor="text1"/>
          <w:sz w:val="32"/>
          <w:szCs w:val="32"/>
        </w:rPr>
        <w:t>Début n</w:t>
      </w:r>
      <w:r w:rsidR="00232E79" w:rsidRPr="0098756A">
        <w:rPr>
          <w:color w:val="000000" w:themeColor="text1"/>
          <w:sz w:val="32"/>
          <w:szCs w:val="32"/>
        </w:rPr>
        <w:t xml:space="preserve">ovembre, nous avons officialisé notre plan de transition énergétique pour </w:t>
      </w:r>
      <w:r w:rsidR="00BF4772" w:rsidRPr="0098756A">
        <w:rPr>
          <w:color w:val="000000" w:themeColor="text1"/>
          <w:sz w:val="32"/>
          <w:szCs w:val="32"/>
        </w:rPr>
        <w:t>disposer de 50% d'énergie renouvelable dans la production électrique en 2020 et</w:t>
      </w:r>
      <w:r w:rsidR="00427077" w:rsidRPr="0098756A">
        <w:rPr>
          <w:color w:val="000000" w:themeColor="text1"/>
          <w:sz w:val="32"/>
          <w:szCs w:val="32"/>
        </w:rPr>
        <w:t>, nous l’espérons avec force et conviction,</w:t>
      </w:r>
      <w:r w:rsidR="00BF4772" w:rsidRPr="0098756A">
        <w:rPr>
          <w:color w:val="000000" w:themeColor="text1"/>
          <w:sz w:val="32"/>
          <w:szCs w:val="32"/>
        </w:rPr>
        <w:t xml:space="preserve"> de 75% en 2030</w:t>
      </w:r>
      <w:r w:rsidRPr="0098756A">
        <w:rPr>
          <w:color w:val="000000" w:themeColor="text1"/>
          <w:sz w:val="32"/>
          <w:szCs w:val="32"/>
        </w:rPr>
        <w:t xml:space="preserve">, contre 30% </w:t>
      </w:r>
      <w:r w:rsidR="00DA0E61" w:rsidRPr="0098756A">
        <w:rPr>
          <w:color w:val="000000" w:themeColor="text1"/>
          <w:sz w:val="32"/>
          <w:szCs w:val="32"/>
        </w:rPr>
        <w:t>aujourd’hui</w:t>
      </w:r>
      <w:r w:rsidR="00BF4772" w:rsidRPr="0098756A">
        <w:rPr>
          <w:color w:val="000000" w:themeColor="text1"/>
          <w:sz w:val="32"/>
          <w:szCs w:val="32"/>
        </w:rPr>
        <w:t>. C’est un pari ambitieux pour un Pays composé de 118 îles éparpillé</w:t>
      </w:r>
      <w:r w:rsidR="000E73D8" w:rsidRPr="0098756A">
        <w:rPr>
          <w:color w:val="000000" w:themeColor="text1"/>
          <w:sz w:val="32"/>
          <w:szCs w:val="32"/>
        </w:rPr>
        <w:t>es</w:t>
      </w:r>
      <w:r w:rsidR="00BF4772" w:rsidRPr="0098756A">
        <w:rPr>
          <w:color w:val="000000" w:themeColor="text1"/>
          <w:sz w:val="32"/>
          <w:szCs w:val="32"/>
        </w:rPr>
        <w:t xml:space="preserve"> sur un territoire aussi vaste que l’Europe…</w:t>
      </w:r>
      <w:r w:rsidR="00232E79" w:rsidRPr="0098756A">
        <w:rPr>
          <w:color w:val="000000" w:themeColor="text1"/>
          <w:sz w:val="32"/>
          <w:szCs w:val="32"/>
        </w:rPr>
        <w:t xml:space="preserve"> </w:t>
      </w:r>
    </w:p>
    <w:p w14:paraId="7D295167" w14:textId="6C7EE7FB" w:rsidR="00D57ED2" w:rsidRPr="0098756A" w:rsidRDefault="00BF4772" w:rsidP="00D57ED2">
      <w:pPr>
        <w:pStyle w:val="NormalWeb"/>
        <w:ind w:right="-35"/>
        <w:jc w:val="both"/>
        <w:rPr>
          <w:color w:val="000000" w:themeColor="text1"/>
          <w:sz w:val="32"/>
          <w:szCs w:val="32"/>
        </w:rPr>
      </w:pPr>
      <w:r w:rsidRPr="0098756A">
        <w:rPr>
          <w:color w:val="000000" w:themeColor="text1"/>
          <w:sz w:val="32"/>
          <w:szCs w:val="32"/>
        </w:rPr>
        <w:t>Nous avons également pris notre bâton de pèlerin pour porter notre message et informer sur nos actions et intentions lors des événements majeurs qui se sont tenus cette an</w:t>
      </w:r>
      <w:r w:rsidR="000E73D8" w:rsidRPr="0098756A">
        <w:rPr>
          <w:color w:val="000000" w:themeColor="text1"/>
          <w:sz w:val="32"/>
          <w:szCs w:val="32"/>
        </w:rPr>
        <w:t>née en Guadeloupe et à Sydney,</w:t>
      </w:r>
      <w:r w:rsidRPr="0098756A">
        <w:rPr>
          <w:color w:val="000000" w:themeColor="text1"/>
          <w:sz w:val="32"/>
          <w:szCs w:val="32"/>
        </w:rPr>
        <w:t xml:space="preserve"> lors de la visite de</w:t>
      </w:r>
      <w:r w:rsidR="00C81B12" w:rsidRPr="0098756A">
        <w:rPr>
          <w:color w:val="000000" w:themeColor="text1"/>
          <w:sz w:val="32"/>
          <w:szCs w:val="32"/>
        </w:rPr>
        <w:t xml:space="preserve"> François Hollande à Nouméa en n</w:t>
      </w:r>
      <w:r w:rsidRPr="0098756A">
        <w:rPr>
          <w:color w:val="000000" w:themeColor="text1"/>
          <w:sz w:val="32"/>
          <w:szCs w:val="32"/>
        </w:rPr>
        <w:t>ovembre 2014</w:t>
      </w:r>
      <w:r w:rsidR="004E48E9" w:rsidRPr="0098756A">
        <w:rPr>
          <w:color w:val="000000" w:themeColor="text1"/>
          <w:sz w:val="32"/>
          <w:szCs w:val="32"/>
        </w:rPr>
        <w:t xml:space="preserve"> </w:t>
      </w:r>
      <w:r w:rsidR="000E73D8" w:rsidRPr="0098756A">
        <w:rPr>
          <w:color w:val="000000" w:themeColor="text1"/>
          <w:sz w:val="32"/>
          <w:szCs w:val="32"/>
        </w:rPr>
        <w:t xml:space="preserve">et </w:t>
      </w:r>
      <w:r w:rsidRPr="0098756A">
        <w:rPr>
          <w:color w:val="000000" w:themeColor="text1"/>
          <w:sz w:val="32"/>
          <w:szCs w:val="32"/>
        </w:rPr>
        <w:t>lors de</w:t>
      </w:r>
      <w:r w:rsidR="00427077" w:rsidRPr="0098756A">
        <w:rPr>
          <w:color w:val="000000" w:themeColor="text1"/>
          <w:sz w:val="32"/>
          <w:szCs w:val="32"/>
        </w:rPr>
        <w:t>s</w:t>
      </w:r>
      <w:r w:rsidRPr="0098756A">
        <w:rPr>
          <w:color w:val="000000" w:themeColor="text1"/>
          <w:sz w:val="32"/>
          <w:szCs w:val="32"/>
        </w:rPr>
        <w:t xml:space="preserve"> </w:t>
      </w:r>
      <w:proofErr w:type="spellStart"/>
      <w:r w:rsidRPr="0098756A">
        <w:rPr>
          <w:color w:val="000000" w:themeColor="text1"/>
          <w:sz w:val="32"/>
          <w:szCs w:val="32"/>
        </w:rPr>
        <w:t>Oceania</w:t>
      </w:r>
      <w:proofErr w:type="spellEnd"/>
      <w:r w:rsidRPr="0098756A">
        <w:rPr>
          <w:color w:val="000000" w:themeColor="text1"/>
          <w:sz w:val="32"/>
          <w:szCs w:val="32"/>
        </w:rPr>
        <w:t xml:space="preserve"> 21 en </w:t>
      </w:r>
      <w:r w:rsidR="00C81B12" w:rsidRPr="0098756A">
        <w:rPr>
          <w:color w:val="000000" w:themeColor="text1"/>
          <w:sz w:val="32"/>
          <w:szCs w:val="32"/>
        </w:rPr>
        <w:t>a</w:t>
      </w:r>
      <w:r w:rsidR="004E48E9" w:rsidRPr="0098756A">
        <w:rPr>
          <w:color w:val="000000" w:themeColor="text1"/>
          <w:sz w:val="32"/>
          <w:szCs w:val="32"/>
        </w:rPr>
        <w:t>vril 2015</w:t>
      </w:r>
      <w:r w:rsidRPr="0098756A">
        <w:rPr>
          <w:color w:val="000000" w:themeColor="text1"/>
          <w:sz w:val="32"/>
          <w:szCs w:val="32"/>
        </w:rPr>
        <w:t xml:space="preserve"> à Nouméa</w:t>
      </w:r>
      <w:r w:rsidR="00D57ED2" w:rsidRPr="0098756A">
        <w:rPr>
          <w:color w:val="000000" w:themeColor="text1"/>
          <w:sz w:val="32"/>
          <w:szCs w:val="32"/>
        </w:rPr>
        <w:t xml:space="preserve">. </w:t>
      </w:r>
      <w:r w:rsidR="00427077" w:rsidRPr="0098756A">
        <w:rPr>
          <w:color w:val="000000" w:themeColor="text1"/>
          <w:sz w:val="32"/>
          <w:szCs w:val="32"/>
        </w:rPr>
        <w:t>En octobre, un des nôtres, le Premier ministre de Samoa, est allé porter notre message du PACT</w:t>
      </w:r>
      <w:r w:rsidR="00274377" w:rsidRPr="0098756A">
        <w:rPr>
          <w:color w:val="000000" w:themeColor="text1"/>
          <w:sz w:val="32"/>
          <w:szCs w:val="32"/>
        </w:rPr>
        <w:t xml:space="preserve"> à l’ONU. Enfin, </w:t>
      </w:r>
      <w:r w:rsidR="00427077" w:rsidRPr="0098756A">
        <w:rPr>
          <w:color w:val="000000" w:themeColor="text1"/>
          <w:sz w:val="32"/>
          <w:szCs w:val="32"/>
        </w:rPr>
        <w:t xml:space="preserve"> </w:t>
      </w:r>
      <w:r w:rsidR="00274377" w:rsidRPr="0098756A">
        <w:rPr>
          <w:color w:val="000000" w:themeColor="text1"/>
          <w:sz w:val="32"/>
          <w:szCs w:val="32"/>
        </w:rPr>
        <w:t>j</w:t>
      </w:r>
      <w:r w:rsidR="00D57ED2" w:rsidRPr="0098756A">
        <w:rPr>
          <w:color w:val="000000" w:themeColor="text1"/>
          <w:sz w:val="32"/>
          <w:szCs w:val="32"/>
        </w:rPr>
        <w:t>e suis intervenu</w:t>
      </w:r>
      <w:r w:rsidR="004E48E9" w:rsidRPr="0098756A">
        <w:rPr>
          <w:color w:val="000000" w:themeColor="text1"/>
          <w:sz w:val="32"/>
          <w:szCs w:val="32"/>
        </w:rPr>
        <w:t xml:space="preserve"> </w:t>
      </w:r>
      <w:r w:rsidR="00D57ED2" w:rsidRPr="0098756A">
        <w:rPr>
          <w:color w:val="000000" w:themeColor="text1"/>
          <w:sz w:val="32"/>
          <w:szCs w:val="32"/>
        </w:rPr>
        <w:t xml:space="preserve">au Ministère </w:t>
      </w:r>
      <w:r w:rsidR="000E73D8" w:rsidRPr="0098756A">
        <w:rPr>
          <w:color w:val="000000" w:themeColor="text1"/>
          <w:sz w:val="32"/>
          <w:szCs w:val="32"/>
        </w:rPr>
        <w:t>des Outremers</w:t>
      </w:r>
      <w:r w:rsidR="00274377" w:rsidRPr="0098756A">
        <w:rPr>
          <w:color w:val="000000" w:themeColor="text1"/>
          <w:sz w:val="32"/>
          <w:szCs w:val="32"/>
        </w:rPr>
        <w:t xml:space="preserve">, également </w:t>
      </w:r>
      <w:r w:rsidR="000E73D8" w:rsidRPr="0098756A">
        <w:rPr>
          <w:color w:val="000000" w:themeColor="text1"/>
          <w:sz w:val="32"/>
          <w:szCs w:val="32"/>
        </w:rPr>
        <w:t xml:space="preserve"> </w:t>
      </w:r>
      <w:r w:rsidR="00D57ED2" w:rsidRPr="0098756A">
        <w:rPr>
          <w:color w:val="000000" w:themeColor="text1"/>
          <w:sz w:val="32"/>
          <w:szCs w:val="32"/>
        </w:rPr>
        <w:t>en Octobre</w:t>
      </w:r>
      <w:r w:rsidR="00274377" w:rsidRPr="0098756A">
        <w:rPr>
          <w:color w:val="000000" w:themeColor="text1"/>
          <w:sz w:val="32"/>
          <w:szCs w:val="32"/>
        </w:rPr>
        <w:t>,</w:t>
      </w:r>
      <w:r w:rsidR="00D57ED2" w:rsidRPr="0098756A">
        <w:rPr>
          <w:color w:val="000000" w:themeColor="text1"/>
          <w:sz w:val="32"/>
          <w:szCs w:val="32"/>
        </w:rPr>
        <w:t xml:space="preserve">  </w:t>
      </w:r>
      <w:r w:rsidR="00C81B12" w:rsidRPr="0098756A">
        <w:rPr>
          <w:color w:val="000000" w:themeColor="text1"/>
          <w:sz w:val="32"/>
          <w:szCs w:val="32"/>
        </w:rPr>
        <w:t>pour demander</w:t>
      </w:r>
      <w:r w:rsidR="00D57ED2" w:rsidRPr="0098756A">
        <w:rPr>
          <w:color w:val="000000" w:themeColor="text1"/>
          <w:sz w:val="32"/>
          <w:szCs w:val="32"/>
        </w:rPr>
        <w:t xml:space="preserve"> une première fois à ce </w:t>
      </w:r>
      <w:r w:rsidR="00C81B12" w:rsidRPr="0098756A">
        <w:rPr>
          <w:color w:val="000000" w:themeColor="text1"/>
          <w:sz w:val="32"/>
          <w:szCs w:val="32"/>
        </w:rPr>
        <w:t>que soit relevé le défi</w:t>
      </w:r>
      <w:r w:rsidR="00D57ED2" w:rsidRPr="0098756A">
        <w:rPr>
          <w:color w:val="000000" w:themeColor="text1"/>
          <w:sz w:val="32"/>
          <w:szCs w:val="32"/>
        </w:rPr>
        <w:t xml:space="preserve"> de Paris pour les îles et les Océans.</w:t>
      </w:r>
    </w:p>
    <w:p w14:paraId="42CA1DCE" w14:textId="77777777" w:rsidR="002B6B1C" w:rsidRPr="0098756A" w:rsidRDefault="002B6B1C" w:rsidP="00080B9D">
      <w:pPr>
        <w:jc w:val="both"/>
        <w:rPr>
          <w:rFonts w:ascii="Times New Roman" w:hAnsi="Times New Roman" w:cs="Times New Roman"/>
          <w:color w:val="000000" w:themeColor="text1"/>
          <w:sz w:val="32"/>
          <w:szCs w:val="32"/>
        </w:rPr>
      </w:pPr>
    </w:p>
    <w:p w14:paraId="3634B5F9" w14:textId="40BC0911" w:rsidR="000E73D8" w:rsidRPr="0098756A" w:rsidRDefault="00274377" w:rsidP="00080B9D">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I</w:t>
      </w:r>
      <w:r w:rsidR="000E73D8" w:rsidRPr="0098756A">
        <w:rPr>
          <w:rFonts w:ascii="Times New Roman" w:hAnsi="Times New Roman" w:cs="Times New Roman"/>
          <w:color w:val="000000" w:themeColor="text1"/>
          <w:sz w:val="32"/>
          <w:szCs w:val="32"/>
        </w:rPr>
        <w:t>l</w:t>
      </w:r>
      <w:r w:rsidRPr="0098756A">
        <w:rPr>
          <w:rFonts w:ascii="Times New Roman" w:hAnsi="Times New Roman" w:cs="Times New Roman"/>
          <w:color w:val="000000" w:themeColor="text1"/>
          <w:sz w:val="32"/>
          <w:szCs w:val="32"/>
        </w:rPr>
        <w:t xml:space="preserve"> est</w:t>
      </w:r>
      <w:r w:rsidR="000E73D8" w:rsidRPr="0098756A">
        <w:rPr>
          <w:rFonts w:ascii="Times New Roman" w:hAnsi="Times New Roman" w:cs="Times New Roman"/>
          <w:color w:val="000000" w:themeColor="text1"/>
          <w:sz w:val="32"/>
          <w:szCs w:val="32"/>
        </w:rPr>
        <w:t xml:space="preserve"> fondamental de se rappeler un</w:t>
      </w:r>
      <w:r w:rsidR="00F273F9" w:rsidRPr="0098756A">
        <w:rPr>
          <w:rFonts w:ascii="Times New Roman" w:hAnsi="Times New Roman" w:cs="Times New Roman"/>
          <w:color w:val="000000" w:themeColor="text1"/>
          <w:sz w:val="32"/>
          <w:szCs w:val="32"/>
        </w:rPr>
        <w:t>e</w:t>
      </w:r>
      <w:r w:rsidR="000E73D8" w:rsidRPr="0098756A">
        <w:rPr>
          <w:rFonts w:ascii="Times New Roman" w:hAnsi="Times New Roman" w:cs="Times New Roman"/>
          <w:color w:val="000000" w:themeColor="text1"/>
          <w:sz w:val="32"/>
          <w:szCs w:val="32"/>
        </w:rPr>
        <w:t xml:space="preserve"> chose</w:t>
      </w:r>
      <w:r w:rsidR="00F273F9" w:rsidRPr="0098756A">
        <w:rPr>
          <w:rFonts w:ascii="Times New Roman" w:hAnsi="Times New Roman" w:cs="Times New Roman"/>
          <w:color w:val="000000" w:themeColor="text1"/>
          <w:sz w:val="32"/>
          <w:szCs w:val="32"/>
        </w:rPr>
        <w:t xml:space="preserve"> essentielle</w:t>
      </w:r>
      <w:r w:rsidR="000E73D8" w:rsidRPr="0098756A">
        <w:rPr>
          <w:rFonts w:ascii="Times New Roman" w:hAnsi="Times New Roman" w:cs="Times New Roman"/>
          <w:color w:val="000000" w:themeColor="text1"/>
          <w:sz w:val="32"/>
          <w:szCs w:val="32"/>
        </w:rPr>
        <w:t xml:space="preserve">. La COP21 est avant </w:t>
      </w:r>
      <w:r w:rsidRPr="0098756A">
        <w:rPr>
          <w:rFonts w:ascii="Times New Roman" w:hAnsi="Times New Roman" w:cs="Times New Roman"/>
          <w:color w:val="000000" w:themeColor="text1"/>
          <w:sz w:val="32"/>
          <w:szCs w:val="32"/>
        </w:rPr>
        <w:t>tout</w:t>
      </w:r>
      <w:r w:rsidR="000E73D8" w:rsidRPr="0098756A">
        <w:rPr>
          <w:rFonts w:ascii="Times New Roman" w:hAnsi="Times New Roman" w:cs="Times New Roman"/>
          <w:color w:val="000000" w:themeColor="text1"/>
          <w:sz w:val="32"/>
          <w:szCs w:val="32"/>
        </w:rPr>
        <w:t xml:space="preserve"> un événement  que je qualifierais d’altruisme intergénérationnel. C’est la première fois que les dirigeants</w:t>
      </w:r>
      <w:r w:rsidRPr="0098756A">
        <w:rPr>
          <w:rFonts w:ascii="Times New Roman" w:hAnsi="Times New Roman" w:cs="Times New Roman"/>
          <w:color w:val="000000" w:themeColor="text1"/>
          <w:sz w:val="32"/>
          <w:szCs w:val="32"/>
        </w:rPr>
        <w:t xml:space="preserve"> de ce monde convergent tous vers une préoccupation</w:t>
      </w:r>
      <w:r w:rsidR="000E73D8" w:rsidRPr="0098756A">
        <w:rPr>
          <w:rFonts w:ascii="Times New Roman" w:hAnsi="Times New Roman" w:cs="Times New Roman"/>
          <w:color w:val="000000" w:themeColor="text1"/>
          <w:sz w:val="32"/>
          <w:szCs w:val="32"/>
        </w:rPr>
        <w:t xml:space="preserve"> partagé</w:t>
      </w:r>
      <w:r w:rsidRPr="0098756A">
        <w:rPr>
          <w:rFonts w:ascii="Times New Roman" w:hAnsi="Times New Roman" w:cs="Times New Roman"/>
          <w:color w:val="000000" w:themeColor="text1"/>
          <w:sz w:val="32"/>
          <w:szCs w:val="32"/>
        </w:rPr>
        <w:t>e</w:t>
      </w:r>
      <w:r w:rsidR="000E73D8" w:rsidRPr="0098756A">
        <w:rPr>
          <w:rFonts w:ascii="Times New Roman" w:hAnsi="Times New Roman" w:cs="Times New Roman"/>
          <w:color w:val="000000" w:themeColor="text1"/>
          <w:sz w:val="32"/>
          <w:szCs w:val="32"/>
        </w:rPr>
        <w:t xml:space="preserve"> : le devenir de nos enfants. </w:t>
      </w:r>
    </w:p>
    <w:p w14:paraId="6EA2818B" w14:textId="77777777" w:rsidR="000E73D8" w:rsidRPr="0098756A" w:rsidRDefault="000E73D8" w:rsidP="00080B9D">
      <w:pPr>
        <w:jc w:val="both"/>
        <w:rPr>
          <w:rFonts w:ascii="Times New Roman" w:hAnsi="Times New Roman" w:cs="Times New Roman"/>
          <w:color w:val="000000" w:themeColor="text1"/>
          <w:sz w:val="32"/>
          <w:szCs w:val="32"/>
        </w:rPr>
      </w:pPr>
    </w:p>
    <w:p w14:paraId="351F384D" w14:textId="105B096C" w:rsidR="00496033" w:rsidRPr="0098756A" w:rsidRDefault="000E73D8" w:rsidP="00080B9D">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C’est pour cela qu’</w:t>
      </w:r>
      <w:r w:rsidR="00C81B12" w:rsidRPr="0098756A">
        <w:rPr>
          <w:rFonts w:ascii="Times New Roman" w:hAnsi="Times New Roman" w:cs="Times New Roman"/>
          <w:color w:val="000000" w:themeColor="text1"/>
          <w:sz w:val="32"/>
          <w:szCs w:val="32"/>
        </w:rPr>
        <w:t xml:space="preserve">en Polynésie, </w:t>
      </w:r>
      <w:r w:rsidR="0089766A" w:rsidRPr="0098756A">
        <w:rPr>
          <w:rFonts w:ascii="Times New Roman" w:hAnsi="Times New Roman" w:cs="Times New Roman"/>
          <w:color w:val="000000" w:themeColor="text1"/>
          <w:sz w:val="32"/>
          <w:szCs w:val="32"/>
        </w:rPr>
        <w:t>avec la F</w:t>
      </w:r>
      <w:r w:rsidRPr="0098756A">
        <w:rPr>
          <w:rFonts w:ascii="Times New Roman" w:hAnsi="Times New Roman" w:cs="Times New Roman"/>
          <w:color w:val="000000" w:themeColor="text1"/>
          <w:sz w:val="32"/>
          <w:szCs w:val="32"/>
        </w:rPr>
        <w:t xml:space="preserve">édération </w:t>
      </w:r>
      <w:r w:rsidR="00C81B12" w:rsidRPr="0098756A">
        <w:rPr>
          <w:rFonts w:ascii="Times New Roman" w:hAnsi="Times New Roman" w:cs="Times New Roman"/>
          <w:color w:val="000000" w:themeColor="text1"/>
          <w:sz w:val="32"/>
          <w:szCs w:val="32"/>
        </w:rPr>
        <w:t xml:space="preserve">des </w:t>
      </w:r>
      <w:r w:rsidR="0089766A" w:rsidRPr="0098756A">
        <w:rPr>
          <w:rFonts w:ascii="Times New Roman" w:hAnsi="Times New Roman" w:cs="Times New Roman"/>
          <w:color w:val="000000" w:themeColor="text1"/>
          <w:sz w:val="32"/>
          <w:szCs w:val="32"/>
        </w:rPr>
        <w:t>Associations de Protection de l’E</w:t>
      </w:r>
      <w:r w:rsidRPr="0098756A">
        <w:rPr>
          <w:rFonts w:ascii="Times New Roman" w:hAnsi="Times New Roman" w:cs="Times New Roman"/>
          <w:color w:val="000000" w:themeColor="text1"/>
          <w:sz w:val="32"/>
          <w:szCs w:val="32"/>
        </w:rPr>
        <w:t>nvironnement</w:t>
      </w:r>
      <w:r w:rsidR="00A275B1" w:rsidRPr="0098756A">
        <w:rPr>
          <w:rFonts w:ascii="Times New Roman" w:hAnsi="Times New Roman" w:cs="Times New Roman"/>
          <w:color w:val="000000" w:themeColor="text1"/>
          <w:sz w:val="32"/>
          <w:szCs w:val="32"/>
        </w:rPr>
        <w:t xml:space="preserve"> (FAPE)</w:t>
      </w:r>
      <w:r w:rsidRPr="0098756A">
        <w:rPr>
          <w:rFonts w:ascii="Times New Roman" w:hAnsi="Times New Roman" w:cs="Times New Roman"/>
          <w:color w:val="000000" w:themeColor="text1"/>
          <w:sz w:val="32"/>
          <w:szCs w:val="32"/>
        </w:rPr>
        <w:t>, le Conseil Eco</w:t>
      </w:r>
      <w:r w:rsidR="0089766A" w:rsidRPr="0098756A">
        <w:rPr>
          <w:rFonts w:ascii="Times New Roman" w:hAnsi="Times New Roman" w:cs="Times New Roman"/>
          <w:color w:val="000000" w:themeColor="text1"/>
          <w:sz w:val="32"/>
          <w:szCs w:val="32"/>
        </w:rPr>
        <w:t>nomique Social et Culturel, la C</w:t>
      </w:r>
      <w:r w:rsidRPr="0098756A">
        <w:rPr>
          <w:rFonts w:ascii="Times New Roman" w:hAnsi="Times New Roman" w:cs="Times New Roman"/>
          <w:color w:val="000000" w:themeColor="text1"/>
          <w:sz w:val="32"/>
          <w:szCs w:val="32"/>
        </w:rPr>
        <w:t>hambr</w:t>
      </w:r>
      <w:r w:rsidR="00C81B12" w:rsidRPr="0098756A">
        <w:rPr>
          <w:rFonts w:ascii="Times New Roman" w:hAnsi="Times New Roman" w:cs="Times New Roman"/>
          <w:color w:val="000000" w:themeColor="text1"/>
          <w:sz w:val="32"/>
          <w:szCs w:val="32"/>
        </w:rPr>
        <w:t>e d</w:t>
      </w:r>
      <w:r w:rsidR="0089766A" w:rsidRPr="0098756A">
        <w:rPr>
          <w:rFonts w:ascii="Times New Roman" w:hAnsi="Times New Roman" w:cs="Times New Roman"/>
          <w:color w:val="000000" w:themeColor="text1"/>
          <w:sz w:val="32"/>
          <w:szCs w:val="32"/>
        </w:rPr>
        <w:t>e Commerce et d’I</w:t>
      </w:r>
      <w:r w:rsidR="00C81B12" w:rsidRPr="0098756A">
        <w:rPr>
          <w:rFonts w:ascii="Times New Roman" w:hAnsi="Times New Roman" w:cs="Times New Roman"/>
          <w:color w:val="000000" w:themeColor="text1"/>
          <w:sz w:val="32"/>
          <w:szCs w:val="32"/>
        </w:rPr>
        <w:t>ndustrie</w:t>
      </w:r>
      <w:r w:rsidRPr="0098756A">
        <w:rPr>
          <w:rFonts w:ascii="Times New Roman" w:hAnsi="Times New Roman" w:cs="Times New Roman"/>
          <w:color w:val="000000" w:themeColor="text1"/>
          <w:sz w:val="32"/>
          <w:szCs w:val="32"/>
        </w:rPr>
        <w:t xml:space="preserve"> et le corps enseignant, le gouvernement a organisé les </w:t>
      </w:r>
      <w:r w:rsidR="00496033" w:rsidRPr="0098756A">
        <w:rPr>
          <w:rFonts w:ascii="Times New Roman" w:hAnsi="Times New Roman" w:cs="Times New Roman"/>
          <w:color w:val="000000" w:themeColor="text1"/>
          <w:sz w:val="32"/>
          <w:szCs w:val="32"/>
        </w:rPr>
        <w:t>premières assises de l’environnement des étudiants de Polynésie française.</w:t>
      </w:r>
      <w:r w:rsidRPr="0098756A">
        <w:rPr>
          <w:rFonts w:ascii="Times New Roman" w:hAnsi="Times New Roman" w:cs="Times New Roman"/>
          <w:color w:val="000000" w:themeColor="text1"/>
          <w:sz w:val="32"/>
          <w:szCs w:val="32"/>
        </w:rPr>
        <w:t xml:space="preserve"> </w:t>
      </w:r>
      <w:r w:rsidR="00496033" w:rsidRPr="0098756A">
        <w:rPr>
          <w:rFonts w:ascii="Times New Roman" w:hAnsi="Times New Roman" w:cs="Times New Roman"/>
          <w:color w:val="000000" w:themeColor="text1"/>
          <w:sz w:val="32"/>
          <w:szCs w:val="32"/>
        </w:rPr>
        <w:t xml:space="preserve">Je laisserai mon ami Angelo </w:t>
      </w:r>
      <w:proofErr w:type="spellStart"/>
      <w:r w:rsidR="00496033" w:rsidRPr="0098756A">
        <w:rPr>
          <w:rFonts w:ascii="Times New Roman" w:hAnsi="Times New Roman" w:cs="Times New Roman"/>
          <w:color w:val="000000" w:themeColor="text1"/>
          <w:sz w:val="32"/>
          <w:szCs w:val="32"/>
        </w:rPr>
        <w:t>Frébault</w:t>
      </w:r>
      <w:proofErr w:type="spellEnd"/>
      <w:r w:rsidR="00496033" w:rsidRPr="0098756A">
        <w:rPr>
          <w:rFonts w:ascii="Times New Roman" w:hAnsi="Times New Roman" w:cs="Times New Roman"/>
          <w:color w:val="000000" w:themeColor="text1"/>
          <w:sz w:val="32"/>
          <w:szCs w:val="32"/>
        </w:rPr>
        <w:t>, président du CESC vous en restituer les principales recommandations.</w:t>
      </w:r>
    </w:p>
    <w:p w14:paraId="1ADFD462" w14:textId="77777777" w:rsidR="00496033" w:rsidRPr="0098756A" w:rsidRDefault="00496033" w:rsidP="00080B9D">
      <w:pPr>
        <w:jc w:val="both"/>
        <w:rPr>
          <w:rFonts w:ascii="Times New Roman" w:hAnsi="Times New Roman" w:cs="Times New Roman"/>
          <w:color w:val="000000" w:themeColor="text1"/>
          <w:sz w:val="32"/>
          <w:szCs w:val="32"/>
        </w:rPr>
      </w:pPr>
    </w:p>
    <w:p w14:paraId="4B5A49F3" w14:textId="07C4C6E7" w:rsidR="00080B9D" w:rsidRPr="0098756A" w:rsidRDefault="00496033" w:rsidP="00496033">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lastRenderedPageBreak/>
        <w:t>La parole d</w:t>
      </w:r>
      <w:bookmarkStart w:id="0" w:name="_GoBack"/>
      <w:bookmarkEnd w:id="0"/>
      <w:r w:rsidRPr="0098756A">
        <w:rPr>
          <w:rFonts w:ascii="Times New Roman" w:hAnsi="Times New Roman" w:cs="Times New Roman"/>
          <w:color w:val="000000" w:themeColor="text1"/>
          <w:sz w:val="32"/>
          <w:szCs w:val="32"/>
        </w:rPr>
        <w:t>e cette jeunesse qui</w:t>
      </w:r>
      <w:r w:rsidR="00274377" w:rsidRPr="0098756A">
        <w:rPr>
          <w:rFonts w:ascii="Times New Roman" w:hAnsi="Times New Roman" w:cs="Times New Roman"/>
          <w:color w:val="000000" w:themeColor="text1"/>
          <w:sz w:val="32"/>
          <w:szCs w:val="32"/>
        </w:rPr>
        <w:t xml:space="preserve"> </w:t>
      </w:r>
      <w:r w:rsidRPr="0098756A">
        <w:rPr>
          <w:rFonts w:ascii="Times New Roman" w:hAnsi="Times New Roman" w:cs="Times New Roman"/>
          <w:color w:val="000000" w:themeColor="text1"/>
          <w:sz w:val="32"/>
          <w:szCs w:val="32"/>
        </w:rPr>
        <w:t>subir</w:t>
      </w:r>
      <w:r w:rsidR="00A275B1" w:rsidRPr="0098756A">
        <w:rPr>
          <w:rFonts w:ascii="Times New Roman" w:hAnsi="Times New Roman" w:cs="Times New Roman"/>
          <w:color w:val="000000" w:themeColor="text1"/>
          <w:sz w:val="32"/>
          <w:szCs w:val="32"/>
        </w:rPr>
        <w:t>a</w:t>
      </w:r>
      <w:r w:rsidRPr="0098756A">
        <w:rPr>
          <w:rFonts w:ascii="Times New Roman" w:hAnsi="Times New Roman" w:cs="Times New Roman"/>
          <w:color w:val="000000" w:themeColor="text1"/>
          <w:sz w:val="32"/>
          <w:szCs w:val="32"/>
        </w:rPr>
        <w:t xml:space="preserve"> encore davantage que nous les contrecoups du changement climatique </w:t>
      </w:r>
      <w:r w:rsidR="00274377" w:rsidRPr="0098756A">
        <w:rPr>
          <w:rFonts w:ascii="Times New Roman" w:hAnsi="Times New Roman" w:cs="Times New Roman"/>
          <w:color w:val="000000" w:themeColor="text1"/>
          <w:sz w:val="32"/>
          <w:szCs w:val="32"/>
        </w:rPr>
        <w:t>nous importe au plus haut point</w:t>
      </w:r>
      <w:r w:rsidRPr="0098756A">
        <w:rPr>
          <w:rFonts w:ascii="Times New Roman" w:hAnsi="Times New Roman" w:cs="Times New Roman"/>
          <w:color w:val="000000" w:themeColor="text1"/>
          <w:sz w:val="32"/>
          <w:szCs w:val="32"/>
        </w:rPr>
        <w:t>. La petite délégation qui a participé à la COY11, la conférence des jeunes, m’a donn</w:t>
      </w:r>
      <w:r w:rsidR="00A275B1" w:rsidRPr="0098756A">
        <w:rPr>
          <w:rFonts w:ascii="Times New Roman" w:hAnsi="Times New Roman" w:cs="Times New Roman"/>
          <w:color w:val="000000" w:themeColor="text1"/>
          <w:sz w:val="32"/>
          <w:szCs w:val="32"/>
        </w:rPr>
        <w:t>é</w:t>
      </w:r>
      <w:r w:rsidRPr="0098756A">
        <w:rPr>
          <w:rFonts w:ascii="Times New Roman" w:hAnsi="Times New Roman" w:cs="Times New Roman"/>
          <w:color w:val="000000" w:themeColor="text1"/>
          <w:sz w:val="32"/>
          <w:szCs w:val="32"/>
        </w:rPr>
        <w:t xml:space="preserve"> trois éléments fondamentaux à partager avec </w:t>
      </w:r>
      <w:r w:rsidR="00A275B1" w:rsidRPr="0098756A">
        <w:rPr>
          <w:rFonts w:ascii="Times New Roman" w:hAnsi="Times New Roman" w:cs="Times New Roman"/>
          <w:color w:val="000000" w:themeColor="text1"/>
          <w:sz w:val="32"/>
          <w:szCs w:val="32"/>
        </w:rPr>
        <w:t>vous aujourd’hui, à la COP21 : protéger notre biodiversité, r</w:t>
      </w:r>
      <w:r w:rsidRPr="0098756A">
        <w:rPr>
          <w:rFonts w:ascii="Times New Roman" w:hAnsi="Times New Roman" w:cs="Times New Roman"/>
          <w:color w:val="000000" w:themeColor="text1"/>
          <w:sz w:val="32"/>
          <w:szCs w:val="32"/>
        </w:rPr>
        <w:t xml:space="preserve">especter notre Culture et promouvoir l’écocitoyenneté. C’est aussi simple que juste </w:t>
      </w:r>
      <w:r w:rsidR="00A275B1" w:rsidRPr="0098756A">
        <w:rPr>
          <w:rFonts w:ascii="Times New Roman" w:hAnsi="Times New Roman" w:cs="Times New Roman"/>
          <w:color w:val="000000" w:themeColor="text1"/>
          <w:sz w:val="32"/>
          <w:szCs w:val="32"/>
        </w:rPr>
        <w:t xml:space="preserve">et </w:t>
      </w:r>
      <w:r w:rsidRPr="0098756A">
        <w:rPr>
          <w:rFonts w:ascii="Times New Roman" w:hAnsi="Times New Roman" w:cs="Times New Roman"/>
          <w:color w:val="000000" w:themeColor="text1"/>
          <w:sz w:val="32"/>
          <w:szCs w:val="32"/>
        </w:rPr>
        <w:t xml:space="preserve">approprié. </w:t>
      </w:r>
    </w:p>
    <w:p w14:paraId="2A5BC4DA" w14:textId="77777777" w:rsidR="00496033" w:rsidRPr="0098756A" w:rsidRDefault="00496033" w:rsidP="00496033">
      <w:pPr>
        <w:jc w:val="both"/>
        <w:rPr>
          <w:rFonts w:ascii="Times New Roman" w:hAnsi="Times New Roman" w:cs="Times New Roman"/>
          <w:color w:val="000000" w:themeColor="text1"/>
          <w:sz w:val="32"/>
          <w:szCs w:val="32"/>
        </w:rPr>
      </w:pPr>
    </w:p>
    <w:p w14:paraId="4B340BF3" w14:textId="230F476A" w:rsidR="00A275B1" w:rsidRPr="0098756A" w:rsidRDefault="00496033" w:rsidP="00496033">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Ces trois fondamentaux nous, peuple</w:t>
      </w:r>
      <w:r w:rsidR="00274377" w:rsidRPr="0098756A">
        <w:rPr>
          <w:rFonts w:ascii="Times New Roman" w:hAnsi="Times New Roman" w:cs="Times New Roman"/>
          <w:color w:val="000000" w:themeColor="text1"/>
          <w:sz w:val="32"/>
          <w:szCs w:val="32"/>
        </w:rPr>
        <w:t>s</w:t>
      </w:r>
      <w:r w:rsidRPr="0098756A">
        <w:rPr>
          <w:rFonts w:ascii="Times New Roman" w:hAnsi="Times New Roman" w:cs="Times New Roman"/>
          <w:color w:val="000000" w:themeColor="text1"/>
          <w:sz w:val="32"/>
          <w:szCs w:val="32"/>
        </w:rPr>
        <w:t xml:space="preserve"> des îles, pays parmi les plus vulnérables au changement climatique</w:t>
      </w:r>
      <w:r w:rsidR="00A275B1" w:rsidRPr="0098756A">
        <w:rPr>
          <w:rFonts w:ascii="Times New Roman" w:hAnsi="Times New Roman" w:cs="Times New Roman"/>
          <w:color w:val="000000" w:themeColor="text1"/>
          <w:sz w:val="32"/>
          <w:szCs w:val="32"/>
        </w:rPr>
        <w:t>,</w:t>
      </w:r>
      <w:r w:rsidRPr="0098756A">
        <w:rPr>
          <w:rFonts w:ascii="Times New Roman" w:hAnsi="Times New Roman" w:cs="Times New Roman"/>
          <w:color w:val="000000" w:themeColor="text1"/>
          <w:sz w:val="32"/>
          <w:szCs w:val="32"/>
        </w:rPr>
        <w:t xml:space="preserve"> nous voulons les observer. Il </w:t>
      </w:r>
      <w:r w:rsidR="00A275B1" w:rsidRPr="0098756A">
        <w:rPr>
          <w:rFonts w:ascii="Times New Roman" w:hAnsi="Times New Roman" w:cs="Times New Roman"/>
          <w:color w:val="000000" w:themeColor="text1"/>
          <w:sz w:val="32"/>
          <w:szCs w:val="32"/>
        </w:rPr>
        <w:t>en</w:t>
      </w:r>
      <w:r w:rsidRPr="0098756A">
        <w:rPr>
          <w:rFonts w:ascii="Times New Roman" w:hAnsi="Times New Roman" w:cs="Times New Roman"/>
          <w:color w:val="000000" w:themeColor="text1"/>
          <w:sz w:val="32"/>
          <w:szCs w:val="32"/>
        </w:rPr>
        <w:t xml:space="preserve"> va de notre devenir. </w:t>
      </w:r>
      <w:r w:rsidR="00A275B1" w:rsidRPr="0098756A">
        <w:rPr>
          <w:rFonts w:ascii="Times New Roman" w:hAnsi="Times New Roman" w:cs="Times New Roman"/>
          <w:color w:val="000000" w:themeColor="text1"/>
          <w:sz w:val="32"/>
          <w:szCs w:val="32"/>
        </w:rPr>
        <w:t xml:space="preserve">Il en va du devenir des générations futures. </w:t>
      </w:r>
    </w:p>
    <w:p w14:paraId="7A079C30" w14:textId="77777777" w:rsidR="00A275B1" w:rsidRPr="0098756A" w:rsidRDefault="00A275B1" w:rsidP="00496033">
      <w:pPr>
        <w:jc w:val="both"/>
        <w:rPr>
          <w:rFonts w:ascii="Times New Roman" w:hAnsi="Times New Roman" w:cs="Times New Roman"/>
          <w:color w:val="000000" w:themeColor="text1"/>
          <w:sz w:val="32"/>
          <w:szCs w:val="32"/>
        </w:rPr>
      </w:pPr>
    </w:p>
    <w:p w14:paraId="1D9B9692" w14:textId="26BB49B6" w:rsidR="00496033" w:rsidRPr="0098756A" w:rsidRDefault="00496033" w:rsidP="00496033">
      <w:pPr>
        <w:jc w:val="both"/>
        <w:rPr>
          <w:rFonts w:ascii="Times New Roman" w:hAnsi="Times New Roman" w:cs="Times New Roman"/>
          <w:color w:val="000000" w:themeColor="text1"/>
          <w:sz w:val="32"/>
          <w:szCs w:val="32"/>
        </w:rPr>
      </w:pPr>
      <w:r w:rsidRPr="0098756A">
        <w:rPr>
          <w:rFonts w:ascii="Times New Roman" w:hAnsi="Times New Roman" w:cs="Times New Roman"/>
          <w:color w:val="000000" w:themeColor="text1"/>
          <w:sz w:val="32"/>
          <w:szCs w:val="32"/>
        </w:rPr>
        <w:t>Nous comptons sur vous pour</w:t>
      </w:r>
      <w:r w:rsidR="00F273F9" w:rsidRPr="0098756A">
        <w:rPr>
          <w:rFonts w:ascii="Times New Roman" w:hAnsi="Times New Roman" w:cs="Times New Roman"/>
          <w:color w:val="000000" w:themeColor="text1"/>
          <w:sz w:val="32"/>
          <w:szCs w:val="32"/>
        </w:rPr>
        <w:t xml:space="preserve"> nous aider à réaliser les défis du PACT de </w:t>
      </w:r>
      <w:proofErr w:type="spellStart"/>
      <w:r w:rsidR="00F273F9" w:rsidRPr="0098756A">
        <w:rPr>
          <w:rFonts w:ascii="Times New Roman" w:hAnsi="Times New Roman" w:cs="Times New Roman"/>
          <w:color w:val="000000" w:themeColor="text1"/>
          <w:sz w:val="32"/>
          <w:szCs w:val="32"/>
        </w:rPr>
        <w:t>Taputapuatea</w:t>
      </w:r>
      <w:proofErr w:type="spellEnd"/>
      <w:r w:rsidR="00F273F9" w:rsidRPr="0098756A">
        <w:rPr>
          <w:rFonts w:ascii="Times New Roman" w:hAnsi="Times New Roman" w:cs="Times New Roman"/>
          <w:color w:val="000000" w:themeColor="text1"/>
          <w:sz w:val="32"/>
          <w:szCs w:val="32"/>
        </w:rPr>
        <w:t>.</w:t>
      </w:r>
      <w:r w:rsidRPr="0098756A">
        <w:rPr>
          <w:rFonts w:ascii="Times New Roman" w:hAnsi="Times New Roman" w:cs="Times New Roman"/>
          <w:color w:val="000000" w:themeColor="text1"/>
          <w:sz w:val="32"/>
          <w:szCs w:val="32"/>
        </w:rPr>
        <w:t xml:space="preserve"> </w:t>
      </w:r>
      <w:r w:rsidR="00F273F9" w:rsidRPr="0098756A">
        <w:rPr>
          <w:rFonts w:ascii="Times New Roman" w:hAnsi="Times New Roman" w:cs="Times New Roman"/>
          <w:color w:val="000000" w:themeColor="text1"/>
          <w:sz w:val="32"/>
          <w:szCs w:val="32"/>
        </w:rPr>
        <w:t>Nous vous in</w:t>
      </w:r>
      <w:r w:rsidR="00A275B1" w:rsidRPr="0098756A">
        <w:rPr>
          <w:rFonts w:ascii="Times New Roman" w:hAnsi="Times New Roman" w:cs="Times New Roman"/>
          <w:color w:val="000000" w:themeColor="text1"/>
          <w:sz w:val="32"/>
          <w:szCs w:val="32"/>
        </w:rPr>
        <w:t>vitons à prendre part à ce défi</w:t>
      </w:r>
      <w:r w:rsidR="00F273F9" w:rsidRPr="0098756A">
        <w:rPr>
          <w:rFonts w:ascii="Times New Roman" w:hAnsi="Times New Roman" w:cs="Times New Roman"/>
          <w:color w:val="000000" w:themeColor="text1"/>
          <w:sz w:val="32"/>
          <w:szCs w:val="32"/>
        </w:rPr>
        <w:t xml:space="preserve"> : </w:t>
      </w:r>
      <w:r w:rsidR="00A275B1" w:rsidRPr="0098756A">
        <w:rPr>
          <w:rFonts w:ascii="Times New Roman" w:hAnsi="Times New Roman" w:cs="Times New Roman"/>
          <w:color w:val="000000" w:themeColor="text1"/>
          <w:sz w:val="32"/>
          <w:szCs w:val="32"/>
        </w:rPr>
        <w:t>Le défi</w:t>
      </w:r>
      <w:r w:rsidRPr="0098756A">
        <w:rPr>
          <w:rFonts w:ascii="Times New Roman" w:hAnsi="Times New Roman" w:cs="Times New Roman"/>
          <w:color w:val="000000" w:themeColor="text1"/>
          <w:sz w:val="32"/>
          <w:szCs w:val="32"/>
        </w:rPr>
        <w:t xml:space="preserve"> de Paris pour les Iles et les Océans</w:t>
      </w:r>
      <w:r w:rsidR="00F273F9" w:rsidRPr="0098756A">
        <w:rPr>
          <w:rFonts w:ascii="Times New Roman" w:hAnsi="Times New Roman" w:cs="Times New Roman"/>
          <w:color w:val="000000" w:themeColor="text1"/>
          <w:sz w:val="32"/>
          <w:szCs w:val="32"/>
        </w:rPr>
        <w:t xml:space="preserve">.  </w:t>
      </w:r>
    </w:p>
    <w:p w14:paraId="43DE59A5" w14:textId="77777777" w:rsidR="00A275B1" w:rsidRPr="0098756A" w:rsidRDefault="00A275B1" w:rsidP="00496033">
      <w:pPr>
        <w:jc w:val="both"/>
        <w:rPr>
          <w:rFonts w:ascii="Times New Roman" w:hAnsi="Times New Roman" w:cs="Times New Roman"/>
          <w:color w:val="000000" w:themeColor="text1"/>
          <w:sz w:val="32"/>
          <w:szCs w:val="32"/>
        </w:rPr>
      </w:pPr>
    </w:p>
    <w:p w14:paraId="4421FA9D" w14:textId="6698338C" w:rsidR="00A275B1" w:rsidRPr="0098756A" w:rsidRDefault="00A275B1" w:rsidP="00496033">
      <w:pPr>
        <w:jc w:val="both"/>
        <w:rPr>
          <w:rFonts w:ascii="Times New Roman" w:hAnsi="Times New Roman" w:cs="Times New Roman"/>
          <w:iCs/>
          <w:color w:val="000000" w:themeColor="text1"/>
          <w:sz w:val="32"/>
          <w:szCs w:val="32"/>
        </w:rPr>
      </w:pPr>
      <w:r w:rsidRPr="0098756A">
        <w:rPr>
          <w:rFonts w:ascii="Times New Roman" w:hAnsi="Times New Roman" w:cs="Times New Roman"/>
          <w:color w:val="000000" w:themeColor="text1"/>
          <w:sz w:val="32"/>
          <w:szCs w:val="32"/>
        </w:rPr>
        <w:t>Je vous remercie de votre attention.</w:t>
      </w:r>
    </w:p>
    <w:p w14:paraId="61D3D494" w14:textId="77777777" w:rsidR="00DB090D" w:rsidRPr="0098756A" w:rsidRDefault="00080B9D" w:rsidP="00DB090D">
      <w:pPr>
        <w:pStyle w:val="western"/>
        <w:spacing w:after="0"/>
        <w:ind w:right="-35"/>
        <w:jc w:val="both"/>
        <w:rPr>
          <w:iCs/>
          <w:color w:val="000000" w:themeColor="text1"/>
          <w:sz w:val="32"/>
          <w:szCs w:val="32"/>
        </w:rPr>
      </w:pPr>
      <w:r w:rsidRPr="0098756A">
        <w:rPr>
          <w:iCs/>
          <w:color w:val="000000" w:themeColor="text1"/>
          <w:sz w:val="32"/>
          <w:szCs w:val="32"/>
        </w:rPr>
        <w:t xml:space="preserve"> </w:t>
      </w:r>
    </w:p>
    <w:p w14:paraId="168F21C9" w14:textId="77777777" w:rsidR="00DB090D" w:rsidRPr="0098756A" w:rsidRDefault="00DB090D" w:rsidP="00DB090D">
      <w:pPr>
        <w:jc w:val="both"/>
        <w:rPr>
          <w:rFonts w:ascii="Times New Roman" w:hAnsi="Times New Roman" w:cs="Times New Roman"/>
          <w:color w:val="000000" w:themeColor="text1"/>
          <w:sz w:val="32"/>
          <w:szCs w:val="32"/>
        </w:rPr>
      </w:pPr>
    </w:p>
    <w:p w14:paraId="0C0FE4B4" w14:textId="77777777" w:rsidR="00DB090D" w:rsidRPr="0098756A" w:rsidRDefault="00DB090D" w:rsidP="00DB090D">
      <w:pPr>
        <w:jc w:val="center"/>
        <w:rPr>
          <w:rFonts w:ascii="Times New Roman" w:hAnsi="Times New Roman" w:cs="Times New Roman"/>
          <w:color w:val="000000" w:themeColor="text1"/>
          <w:sz w:val="32"/>
          <w:szCs w:val="32"/>
        </w:rPr>
      </w:pPr>
    </w:p>
    <w:p w14:paraId="58C58835" w14:textId="77777777" w:rsidR="00080B9D" w:rsidRPr="0098756A" w:rsidRDefault="00080B9D" w:rsidP="00DB090D">
      <w:pPr>
        <w:jc w:val="center"/>
        <w:rPr>
          <w:rFonts w:ascii="Times New Roman" w:hAnsi="Times New Roman" w:cs="Times New Roman"/>
          <w:color w:val="000000" w:themeColor="text1"/>
          <w:sz w:val="32"/>
          <w:szCs w:val="32"/>
        </w:rPr>
      </w:pPr>
    </w:p>
    <w:p w14:paraId="2D0749A6" w14:textId="77777777" w:rsidR="00080B9D" w:rsidRPr="0098756A" w:rsidRDefault="00080B9D" w:rsidP="00DB090D">
      <w:pPr>
        <w:jc w:val="center"/>
        <w:rPr>
          <w:rFonts w:ascii="Times New Roman" w:hAnsi="Times New Roman" w:cs="Times New Roman"/>
          <w:color w:val="000000" w:themeColor="text1"/>
          <w:sz w:val="32"/>
          <w:szCs w:val="32"/>
        </w:rPr>
      </w:pPr>
    </w:p>
    <w:p w14:paraId="0BA12A78" w14:textId="77777777" w:rsidR="00080B9D" w:rsidRPr="0098756A" w:rsidRDefault="00080B9D" w:rsidP="00DB090D">
      <w:pPr>
        <w:jc w:val="center"/>
        <w:rPr>
          <w:rFonts w:ascii="Times New Roman" w:hAnsi="Times New Roman" w:cs="Times New Roman"/>
          <w:color w:val="000000" w:themeColor="text1"/>
          <w:sz w:val="32"/>
          <w:szCs w:val="32"/>
        </w:rPr>
      </w:pPr>
    </w:p>
    <w:p w14:paraId="40E6E3CF" w14:textId="77777777" w:rsidR="00080B9D" w:rsidRPr="0098756A" w:rsidRDefault="00080B9D" w:rsidP="00DB090D">
      <w:pPr>
        <w:jc w:val="center"/>
        <w:rPr>
          <w:rFonts w:ascii="Times New Roman" w:hAnsi="Times New Roman" w:cs="Times New Roman"/>
          <w:color w:val="000000" w:themeColor="text1"/>
          <w:sz w:val="32"/>
          <w:szCs w:val="32"/>
        </w:rPr>
      </w:pPr>
    </w:p>
    <w:p w14:paraId="74BE4819" w14:textId="77777777" w:rsidR="00080B9D" w:rsidRPr="0098756A" w:rsidRDefault="00080B9D" w:rsidP="00DB090D">
      <w:pPr>
        <w:jc w:val="center"/>
        <w:rPr>
          <w:rFonts w:ascii="Times New Roman" w:hAnsi="Times New Roman" w:cs="Times New Roman"/>
          <w:color w:val="000000" w:themeColor="text1"/>
          <w:sz w:val="32"/>
          <w:szCs w:val="32"/>
        </w:rPr>
      </w:pPr>
    </w:p>
    <w:p w14:paraId="42E0E75C" w14:textId="77777777" w:rsidR="00080B9D" w:rsidRPr="0098756A" w:rsidRDefault="00080B9D" w:rsidP="00DB090D">
      <w:pPr>
        <w:jc w:val="center"/>
        <w:rPr>
          <w:rFonts w:ascii="Times New Roman" w:hAnsi="Times New Roman" w:cs="Times New Roman"/>
          <w:color w:val="000000" w:themeColor="text1"/>
          <w:sz w:val="32"/>
          <w:szCs w:val="32"/>
        </w:rPr>
      </w:pPr>
    </w:p>
    <w:p w14:paraId="49188D10" w14:textId="77777777" w:rsidR="00080B9D" w:rsidRPr="0098756A" w:rsidRDefault="00080B9D" w:rsidP="00DB090D">
      <w:pPr>
        <w:jc w:val="center"/>
        <w:rPr>
          <w:rFonts w:ascii="Times New Roman" w:hAnsi="Times New Roman" w:cs="Times New Roman"/>
          <w:color w:val="000000" w:themeColor="text1"/>
          <w:sz w:val="32"/>
          <w:szCs w:val="32"/>
        </w:rPr>
      </w:pPr>
    </w:p>
    <w:p w14:paraId="4DE87415" w14:textId="77777777" w:rsidR="00080B9D" w:rsidRPr="0098756A" w:rsidRDefault="00080B9D" w:rsidP="00DB090D">
      <w:pPr>
        <w:jc w:val="center"/>
        <w:rPr>
          <w:rFonts w:ascii="Times New Roman" w:hAnsi="Times New Roman" w:cs="Times New Roman"/>
          <w:color w:val="000000" w:themeColor="text1"/>
          <w:sz w:val="32"/>
          <w:szCs w:val="32"/>
        </w:rPr>
      </w:pPr>
    </w:p>
    <w:p w14:paraId="69BA183A" w14:textId="77777777" w:rsidR="00080B9D" w:rsidRPr="0098756A" w:rsidRDefault="00080B9D" w:rsidP="00DB090D">
      <w:pPr>
        <w:jc w:val="center"/>
        <w:rPr>
          <w:rFonts w:ascii="Times New Roman" w:hAnsi="Times New Roman" w:cs="Times New Roman"/>
          <w:color w:val="000000" w:themeColor="text1"/>
          <w:sz w:val="32"/>
          <w:szCs w:val="32"/>
        </w:rPr>
      </w:pPr>
    </w:p>
    <w:p w14:paraId="234057AB" w14:textId="77777777" w:rsidR="00080B9D" w:rsidRPr="0098756A" w:rsidRDefault="00080B9D" w:rsidP="00DB090D">
      <w:pPr>
        <w:jc w:val="center"/>
        <w:rPr>
          <w:rFonts w:ascii="Times New Roman" w:hAnsi="Times New Roman" w:cs="Times New Roman"/>
          <w:color w:val="000000" w:themeColor="text1"/>
          <w:sz w:val="32"/>
          <w:szCs w:val="32"/>
        </w:rPr>
      </w:pPr>
    </w:p>
    <w:p w14:paraId="766FF27D" w14:textId="77777777" w:rsidR="00080B9D" w:rsidRPr="0098756A" w:rsidRDefault="00080B9D" w:rsidP="00DB090D">
      <w:pPr>
        <w:jc w:val="center"/>
        <w:rPr>
          <w:rFonts w:ascii="Times New Roman" w:hAnsi="Times New Roman" w:cs="Times New Roman"/>
          <w:color w:val="000000" w:themeColor="text1"/>
          <w:sz w:val="32"/>
          <w:szCs w:val="32"/>
        </w:rPr>
      </w:pPr>
    </w:p>
    <w:p w14:paraId="3FB6AE87" w14:textId="77777777" w:rsidR="00080B9D" w:rsidRPr="0098756A" w:rsidRDefault="00080B9D" w:rsidP="00DB090D">
      <w:pPr>
        <w:jc w:val="center"/>
        <w:rPr>
          <w:rFonts w:ascii="Times New Roman" w:hAnsi="Times New Roman" w:cs="Times New Roman"/>
          <w:color w:val="000000" w:themeColor="text1"/>
          <w:sz w:val="32"/>
          <w:szCs w:val="32"/>
        </w:rPr>
      </w:pPr>
    </w:p>
    <w:p w14:paraId="5E525A77" w14:textId="77777777" w:rsidR="00080B9D" w:rsidRPr="0098756A" w:rsidRDefault="00080B9D" w:rsidP="00DB090D">
      <w:pPr>
        <w:jc w:val="center"/>
        <w:rPr>
          <w:rFonts w:ascii="Times New Roman" w:hAnsi="Times New Roman" w:cs="Times New Roman"/>
          <w:color w:val="000000" w:themeColor="text1"/>
          <w:sz w:val="32"/>
          <w:szCs w:val="32"/>
        </w:rPr>
      </w:pPr>
    </w:p>
    <w:p w14:paraId="186576E0" w14:textId="77777777" w:rsidR="00080B9D" w:rsidRPr="0098756A" w:rsidRDefault="00080B9D" w:rsidP="00DB090D">
      <w:pPr>
        <w:jc w:val="center"/>
        <w:rPr>
          <w:rFonts w:ascii="Times New Roman" w:hAnsi="Times New Roman" w:cs="Times New Roman"/>
          <w:color w:val="000000" w:themeColor="text1"/>
          <w:sz w:val="32"/>
          <w:szCs w:val="32"/>
        </w:rPr>
      </w:pPr>
    </w:p>
    <w:p w14:paraId="078E3B95" w14:textId="77777777" w:rsidR="00080B9D" w:rsidRPr="0098756A" w:rsidRDefault="00080B9D" w:rsidP="00DB090D">
      <w:pPr>
        <w:jc w:val="center"/>
        <w:rPr>
          <w:rFonts w:ascii="Times New Roman" w:hAnsi="Times New Roman" w:cs="Times New Roman"/>
          <w:color w:val="000000" w:themeColor="text1"/>
          <w:sz w:val="32"/>
          <w:szCs w:val="32"/>
        </w:rPr>
      </w:pPr>
    </w:p>
    <w:p w14:paraId="76906C30" w14:textId="77777777" w:rsidR="00080B9D" w:rsidRPr="0098756A" w:rsidRDefault="00080B9D" w:rsidP="00DB090D">
      <w:pPr>
        <w:jc w:val="center"/>
        <w:rPr>
          <w:rFonts w:ascii="Times New Roman" w:hAnsi="Times New Roman" w:cs="Times New Roman"/>
          <w:color w:val="000000" w:themeColor="text1"/>
          <w:sz w:val="32"/>
          <w:szCs w:val="32"/>
        </w:rPr>
      </w:pPr>
    </w:p>
    <w:p w14:paraId="1D935BF6" w14:textId="77777777" w:rsidR="00080B9D" w:rsidRPr="0098756A" w:rsidRDefault="00080B9D" w:rsidP="00DB090D">
      <w:pPr>
        <w:jc w:val="center"/>
        <w:rPr>
          <w:rFonts w:ascii="Times New Roman" w:hAnsi="Times New Roman" w:cs="Times New Roman"/>
          <w:color w:val="000000" w:themeColor="text1"/>
          <w:sz w:val="32"/>
          <w:szCs w:val="32"/>
        </w:rPr>
      </w:pPr>
    </w:p>
    <w:p w14:paraId="393B9CD9" w14:textId="77777777" w:rsidR="00080B9D" w:rsidRPr="0098756A" w:rsidRDefault="00080B9D" w:rsidP="00DB090D">
      <w:pPr>
        <w:jc w:val="center"/>
        <w:rPr>
          <w:rFonts w:ascii="Times New Roman" w:hAnsi="Times New Roman" w:cs="Times New Roman"/>
          <w:color w:val="000000" w:themeColor="text1"/>
          <w:sz w:val="32"/>
          <w:szCs w:val="32"/>
        </w:rPr>
      </w:pPr>
    </w:p>
    <w:p w14:paraId="3EFCF850" w14:textId="77777777" w:rsidR="00080B9D" w:rsidRPr="0098756A" w:rsidRDefault="00080B9D" w:rsidP="00DB090D">
      <w:pPr>
        <w:jc w:val="center"/>
        <w:rPr>
          <w:rFonts w:ascii="Times New Roman" w:hAnsi="Times New Roman" w:cs="Times New Roman"/>
          <w:color w:val="000000" w:themeColor="text1"/>
          <w:sz w:val="32"/>
          <w:szCs w:val="32"/>
        </w:rPr>
      </w:pPr>
    </w:p>
    <w:p w14:paraId="09CEF9D8" w14:textId="77777777" w:rsidR="00080B9D" w:rsidRPr="0098756A" w:rsidRDefault="00080B9D" w:rsidP="00DB090D">
      <w:pPr>
        <w:jc w:val="center"/>
        <w:rPr>
          <w:rFonts w:ascii="Times New Roman" w:hAnsi="Times New Roman" w:cs="Times New Roman"/>
          <w:color w:val="000000" w:themeColor="text1"/>
          <w:sz w:val="32"/>
          <w:szCs w:val="32"/>
        </w:rPr>
      </w:pPr>
    </w:p>
    <w:p w14:paraId="645392B5" w14:textId="77777777" w:rsidR="00080B9D" w:rsidRPr="0098756A" w:rsidRDefault="00080B9D" w:rsidP="00DB090D">
      <w:pPr>
        <w:jc w:val="center"/>
        <w:rPr>
          <w:rFonts w:ascii="Times New Roman" w:hAnsi="Times New Roman" w:cs="Times New Roman"/>
          <w:color w:val="000000" w:themeColor="text1"/>
          <w:sz w:val="32"/>
          <w:szCs w:val="32"/>
        </w:rPr>
      </w:pPr>
    </w:p>
    <w:p w14:paraId="75300F47" w14:textId="77777777" w:rsidR="00080B9D" w:rsidRPr="0098756A" w:rsidRDefault="00080B9D" w:rsidP="00DB090D">
      <w:pPr>
        <w:jc w:val="center"/>
        <w:rPr>
          <w:rFonts w:ascii="Times New Roman" w:hAnsi="Times New Roman" w:cs="Times New Roman"/>
          <w:color w:val="000000" w:themeColor="text1"/>
          <w:sz w:val="32"/>
          <w:szCs w:val="32"/>
        </w:rPr>
      </w:pPr>
    </w:p>
    <w:sectPr w:rsidR="00080B9D" w:rsidRPr="0098756A" w:rsidSect="00AE4BD3">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DF256" w14:textId="77777777" w:rsidR="00B52D2D" w:rsidRDefault="00B52D2D" w:rsidP="00496737">
      <w:r>
        <w:separator/>
      </w:r>
    </w:p>
  </w:endnote>
  <w:endnote w:type="continuationSeparator" w:id="0">
    <w:p w14:paraId="3FE0CFD3" w14:textId="77777777" w:rsidR="00B52D2D" w:rsidRDefault="00B52D2D" w:rsidP="0049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8CCB" w14:textId="77777777" w:rsidR="00B52D2D" w:rsidRDefault="00B52D2D" w:rsidP="00496737">
      <w:r>
        <w:separator/>
      </w:r>
    </w:p>
  </w:footnote>
  <w:footnote w:type="continuationSeparator" w:id="0">
    <w:p w14:paraId="71127174" w14:textId="77777777" w:rsidR="00B52D2D" w:rsidRDefault="00B52D2D" w:rsidP="004967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404283"/>
      <w:docPartObj>
        <w:docPartGallery w:val="Page Numbers (Top of Page)"/>
        <w:docPartUnique/>
      </w:docPartObj>
    </w:sdtPr>
    <w:sdtContent>
      <w:p w14:paraId="1DE4201D" w14:textId="3B1D0843" w:rsidR="00B52D2D" w:rsidRDefault="00B52D2D">
        <w:pPr>
          <w:pStyle w:val="En-tte"/>
          <w:jc w:val="right"/>
        </w:pPr>
        <w:r>
          <w:fldChar w:fldCharType="begin"/>
        </w:r>
        <w:r>
          <w:instrText>PAGE   \* MERGEFORMAT</w:instrText>
        </w:r>
        <w:r>
          <w:fldChar w:fldCharType="separate"/>
        </w:r>
        <w:r w:rsidR="0098756A">
          <w:rPr>
            <w:noProof/>
          </w:rPr>
          <w:t>4</w:t>
        </w:r>
        <w:r>
          <w:fldChar w:fldCharType="end"/>
        </w:r>
      </w:p>
    </w:sdtContent>
  </w:sdt>
  <w:p w14:paraId="645DDEB4" w14:textId="77777777" w:rsidR="00B52D2D" w:rsidRDefault="00B52D2D">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3196"/>
    <w:multiLevelType w:val="hybridMultilevel"/>
    <w:tmpl w:val="269CB3A0"/>
    <w:lvl w:ilvl="0" w:tplc="798A44AA">
      <w:start w:val="1"/>
      <w:numFmt w:val="bullet"/>
      <w:lvlText w:val="•"/>
      <w:lvlJc w:val="left"/>
      <w:pPr>
        <w:tabs>
          <w:tab w:val="num" w:pos="720"/>
        </w:tabs>
        <w:ind w:left="720" w:hanging="360"/>
      </w:pPr>
      <w:rPr>
        <w:rFonts w:ascii="Arial" w:hAnsi="Arial" w:hint="default"/>
      </w:rPr>
    </w:lvl>
    <w:lvl w:ilvl="1" w:tplc="7CA0A72C">
      <w:numFmt w:val="bullet"/>
      <w:lvlText w:val="o"/>
      <w:lvlJc w:val="left"/>
      <w:pPr>
        <w:tabs>
          <w:tab w:val="num" w:pos="1440"/>
        </w:tabs>
        <w:ind w:left="1440" w:hanging="360"/>
      </w:pPr>
      <w:rPr>
        <w:rFonts w:ascii="Courier New" w:hAnsi="Courier New" w:hint="default"/>
      </w:rPr>
    </w:lvl>
    <w:lvl w:ilvl="2" w:tplc="C0307CF4" w:tentative="1">
      <w:start w:val="1"/>
      <w:numFmt w:val="bullet"/>
      <w:lvlText w:val="•"/>
      <w:lvlJc w:val="left"/>
      <w:pPr>
        <w:tabs>
          <w:tab w:val="num" w:pos="2160"/>
        </w:tabs>
        <w:ind w:left="2160" w:hanging="360"/>
      </w:pPr>
      <w:rPr>
        <w:rFonts w:ascii="Arial" w:hAnsi="Arial" w:hint="default"/>
      </w:rPr>
    </w:lvl>
    <w:lvl w:ilvl="3" w:tplc="352A1622" w:tentative="1">
      <w:start w:val="1"/>
      <w:numFmt w:val="bullet"/>
      <w:lvlText w:val="•"/>
      <w:lvlJc w:val="left"/>
      <w:pPr>
        <w:tabs>
          <w:tab w:val="num" w:pos="2880"/>
        </w:tabs>
        <w:ind w:left="2880" w:hanging="360"/>
      </w:pPr>
      <w:rPr>
        <w:rFonts w:ascii="Arial" w:hAnsi="Arial" w:hint="default"/>
      </w:rPr>
    </w:lvl>
    <w:lvl w:ilvl="4" w:tplc="60BA46E8" w:tentative="1">
      <w:start w:val="1"/>
      <w:numFmt w:val="bullet"/>
      <w:lvlText w:val="•"/>
      <w:lvlJc w:val="left"/>
      <w:pPr>
        <w:tabs>
          <w:tab w:val="num" w:pos="3600"/>
        </w:tabs>
        <w:ind w:left="3600" w:hanging="360"/>
      </w:pPr>
      <w:rPr>
        <w:rFonts w:ascii="Arial" w:hAnsi="Arial" w:hint="default"/>
      </w:rPr>
    </w:lvl>
    <w:lvl w:ilvl="5" w:tplc="C4A20848" w:tentative="1">
      <w:start w:val="1"/>
      <w:numFmt w:val="bullet"/>
      <w:lvlText w:val="•"/>
      <w:lvlJc w:val="left"/>
      <w:pPr>
        <w:tabs>
          <w:tab w:val="num" w:pos="4320"/>
        </w:tabs>
        <w:ind w:left="4320" w:hanging="360"/>
      </w:pPr>
      <w:rPr>
        <w:rFonts w:ascii="Arial" w:hAnsi="Arial" w:hint="default"/>
      </w:rPr>
    </w:lvl>
    <w:lvl w:ilvl="6" w:tplc="F92EF408" w:tentative="1">
      <w:start w:val="1"/>
      <w:numFmt w:val="bullet"/>
      <w:lvlText w:val="•"/>
      <w:lvlJc w:val="left"/>
      <w:pPr>
        <w:tabs>
          <w:tab w:val="num" w:pos="5040"/>
        </w:tabs>
        <w:ind w:left="5040" w:hanging="360"/>
      </w:pPr>
      <w:rPr>
        <w:rFonts w:ascii="Arial" w:hAnsi="Arial" w:hint="default"/>
      </w:rPr>
    </w:lvl>
    <w:lvl w:ilvl="7" w:tplc="91866FC6" w:tentative="1">
      <w:start w:val="1"/>
      <w:numFmt w:val="bullet"/>
      <w:lvlText w:val="•"/>
      <w:lvlJc w:val="left"/>
      <w:pPr>
        <w:tabs>
          <w:tab w:val="num" w:pos="5760"/>
        </w:tabs>
        <w:ind w:left="5760" w:hanging="360"/>
      </w:pPr>
      <w:rPr>
        <w:rFonts w:ascii="Arial" w:hAnsi="Arial" w:hint="default"/>
      </w:rPr>
    </w:lvl>
    <w:lvl w:ilvl="8" w:tplc="87FA12D2" w:tentative="1">
      <w:start w:val="1"/>
      <w:numFmt w:val="bullet"/>
      <w:lvlText w:val="•"/>
      <w:lvlJc w:val="left"/>
      <w:pPr>
        <w:tabs>
          <w:tab w:val="num" w:pos="6480"/>
        </w:tabs>
        <w:ind w:left="6480" w:hanging="360"/>
      </w:pPr>
      <w:rPr>
        <w:rFonts w:ascii="Arial" w:hAnsi="Arial" w:hint="default"/>
      </w:rPr>
    </w:lvl>
  </w:abstractNum>
  <w:abstractNum w:abstractNumId="1">
    <w:nsid w:val="2CE15DD6"/>
    <w:multiLevelType w:val="hybridMultilevel"/>
    <w:tmpl w:val="6F1C1ACC"/>
    <w:lvl w:ilvl="0" w:tplc="66ECDA64">
      <w:start w:val="1"/>
      <w:numFmt w:val="bullet"/>
      <w:lvlText w:val="o"/>
      <w:lvlJc w:val="left"/>
      <w:pPr>
        <w:tabs>
          <w:tab w:val="num" w:pos="720"/>
        </w:tabs>
        <w:ind w:left="720" w:hanging="360"/>
      </w:pPr>
      <w:rPr>
        <w:rFonts w:ascii="Courier New" w:hAnsi="Courier New" w:hint="default"/>
      </w:rPr>
    </w:lvl>
    <w:lvl w:ilvl="1" w:tplc="D526A6A6">
      <w:start w:val="1"/>
      <w:numFmt w:val="bullet"/>
      <w:lvlText w:val="o"/>
      <w:lvlJc w:val="left"/>
      <w:pPr>
        <w:tabs>
          <w:tab w:val="num" w:pos="1440"/>
        </w:tabs>
        <w:ind w:left="1440" w:hanging="360"/>
      </w:pPr>
      <w:rPr>
        <w:rFonts w:ascii="Courier New" w:hAnsi="Courier New" w:hint="default"/>
      </w:rPr>
    </w:lvl>
    <w:lvl w:ilvl="2" w:tplc="DEAE33EE" w:tentative="1">
      <w:start w:val="1"/>
      <w:numFmt w:val="bullet"/>
      <w:lvlText w:val="o"/>
      <w:lvlJc w:val="left"/>
      <w:pPr>
        <w:tabs>
          <w:tab w:val="num" w:pos="2160"/>
        </w:tabs>
        <w:ind w:left="2160" w:hanging="360"/>
      </w:pPr>
      <w:rPr>
        <w:rFonts w:ascii="Courier New" w:hAnsi="Courier New" w:hint="default"/>
      </w:rPr>
    </w:lvl>
    <w:lvl w:ilvl="3" w:tplc="8598C2FA" w:tentative="1">
      <w:start w:val="1"/>
      <w:numFmt w:val="bullet"/>
      <w:lvlText w:val="o"/>
      <w:lvlJc w:val="left"/>
      <w:pPr>
        <w:tabs>
          <w:tab w:val="num" w:pos="2880"/>
        </w:tabs>
        <w:ind w:left="2880" w:hanging="360"/>
      </w:pPr>
      <w:rPr>
        <w:rFonts w:ascii="Courier New" w:hAnsi="Courier New" w:hint="default"/>
      </w:rPr>
    </w:lvl>
    <w:lvl w:ilvl="4" w:tplc="616CE44A" w:tentative="1">
      <w:start w:val="1"/>
      <w:numFmt w:val="bullet"/>
      <w:lvlText w:val="o"/>
      <w:lvlJc w:val="left"/>
      <w:pPr>
        <w:tabs>
          <w:tab w:val="num" w:pos="3600"/>
        </w:tabs>
        <w:ind w:left="3600" w:hanging="360"/>
      </w:pPr>
      <w:rPr>
        <w:rFonts w:ascii="Courier New" w:hAnsi="Courier New" w:hint="default"/>
      </w:rPr>
    </w:lvl>
    <w:lvl w:ilvl="5" w:tplc="776255C6" w:tentative="1">
      <w:start w:val="1"/>
      <w:numFmt w:val="bullet"/>
      <w:lvlText w:val="o"/>
      <w:lvlJc w:val="left"/>
      <w:pPr>
        <w:tabs>
          <w:tab w:val="num" w:pos="4320"/>
        </w:tabs>
        <w:ind w:left="4320" w:hanging="360"/>
      </w:pPr>
      <w:rPr>
        <w:rFonts w:ascii="Courier New" w:hAnsi="Courier New" w:hint="default"/>
      </w:rPr>
    </w:lvl>
    <w:lvl w:ilvl="6" w:tplc="F3E65A7A" w:tentative="1">
      <w:start w:val="1"/>
      <w:numFmt w:val="bullet"/>
      <w:lvlText w:val="o"/>
      <w:lvlJc w:val="left"/>
      <w:pPr>
        <w:tabs>
          <w:tab w:val="num" w:pos="5040"/>
        </w:tabs>
        <w:ind w:left="5040" w:hanging="360"/>
      </w:pPr>
      <w:rPr>
        <w:rFonts w:ascii="Courier New" w:hAnsi="Courier New" w:hint="default"/>
      </w:rPr>
    </w:lvl>
    <w:lvl w:ilvl="7" w:tplc="97BA21F2" w:tentative="1">
      <w:start w:val="1"/>
      <w:numFmt w:val="bullet"/>
      <w:lvlText w:val="o"/>
      <w:lvlJc w:val="left"/>
      <w:pPr>
        <w:tabs>
          <w:tab w:val="num" w:pos="5760"/>
        </w:tabs>
        <w:ind w:left="5760" w:hanging="360"/>
      </w:pPr>
      <w:rPr>
        <w:rFonts w:ascii="Courier New" w:hAnsi="Courier New" w:hint="default"/>
      </w:rPr>
    </w:lvl>
    <w:lvl w:ilvl="8" w:tplc="971A62FC" w:tentative="1">
      <w:start w:val="1"/>
      <w:numFmt w:val="bullet"/>
      <w:lvlText w:val="o"/>
      <w:lvlJc w:val="left"/>
      <w:pPr>
        <w:tabs>
          <w:tab w:val="num" w:pos="6480"/>
        </w:tabs>
        <w:ind w:left="6480" w:hanging="360"/>
      </w:pPr>
      <w:rPr>
        <w:rFonts w:ascii="Courier New" w:hAnsi="Courier New" w:hint="default"/>
      </w:rPr>
    </w:lvl>
  </w:abstractNum>
  <w:abstractNum w:abstractNumId="2">
    <w:nsid w:val="421C6C0A"/>
    <w:multiLevelType w:val="multilevel"/>
    <w:tmpl w:val="8CD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0D"/>
    <w:rsid w:val="000473B1"/>
    <w:rsid w:val="000805F0"/>
    <w:rsid w:val="00080B9D"/>
    <w:rsid w:val="000C12E0"/>
    <w:rsid w:val="000E6ECE"/>
    <w:rsid w:val="000E73D8"/>
    <w:rsid w:val="00103AEE"/>
    <w:rsid w:val="0010538F"/>
    <w:rsid w:val="00184F7B"/>
    <w:rsid w:val="001D3C28"/>
    <w:rsid w:val="00232E79"/>
    <w:rsid w:val="00240E38"/>
    <w:rsid w:val="00274377"/>
    <w:rsid w:val="002B6B1C"/>
    <w:rsid w:val="002C12FD"/>
    <w:rsid w:val="00427077"/>
    <w:rsid w:val="00451067"/>
    <w:rsid w:val="00474B93"/>
    <w:rsid w:val="00496033"/>
    <w:rsid w:val="00496737"/>
    <w:rsid w:val="004D44C0"/>
    <w:rsid w:val="004E48E9"/>
    <w:rsid w:val="004E7A30"/>
    <w:rsid w:val="00504616"/>
    <w:rsid w:val="00514BA4"/>
    <w:rsid w:val="005515DB"/>
    <w:rsid w:val="00597CAC"/>
    <w:rsid w:val="00684D1D"/>
    <w:rsid w:val="006D4788"/>
    <w:rsid w:val="006E538E"/>
    <w:rsid w:val="0076405B"/>
    <w:rsid w:val="007857DF"/>
    <w:rsid w:val="00816B6A"/>
    <w:rsid w:val="00844454"/>
    <w:rsid w:val="0089766A"/>
    <w:rsid w:val="00905D86"/>
    <w:rsid w:val="00964270"/>
    <w:rsid w:val="0098756A"/>
    <w:rsid w:val="009D5963"/>
    <w:rsid w:val="00A275B1"/>
    <w:rsid w:val="00A5576B"/>
    <w:rsid w:val="00AE4BD3"/>
    <w:rsid w:val="00B20A40"/>
    <w:rsid w:val="00B52D2D"/>
    <w:rsid w:val="00B703D8"/>
    <w:rsid w:val="00B94587"/>
    <w:rsid w:val="00BF4772"/>
    <w:rsid w:val="00C1716D"/>
    <w:rsid w:val="00C217FB"/>
    <w:rsid w:val="00C81B12"/>
    <w:rsid w:val="00CB4DE5"/>
    <w:rsid w:val="00CD3933"/>
    <w:rsid w:val="00D174F7"/>
    <w:rsid w:val="00D57ED2"/>
    <w:rsid w:val="00DA0E61"/>
    <w:rsid w:val="00DB090D"/>
    <w:rsid w:val="00DF146E"/>
    <w:rsid w:val="00E25DC1"/>
    <w:rsid w:val="00E6112A"/>
    <w:rsid w:val="00E630FB"/>
    <w:rsid w:val="00F273F9"/>
    <w:rsid w:val="00FA3A7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97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DB090D"/>
    <w:pPr>
      <w:spacing w:before="100" w:beforeAutospacing="1" w:after="119" w:line="102" w:lineRule="atLeast"/>
    </w:pPr>
    <w:rPr>
      <w:rFonts w:ascii="Times New Roman" w:eastAsia="Times New Roman" w:hAnsi="Times New Roman" w:cs="Times New Roman"/>
      <w:color w:val="000000"/>
    </w:rPr>
  </w:style>
  <w:style w:type="paragraph" w:styleId="NormalWeb">
    <w:name w:val="Normal (Web)"/>
    <w:basedOn w:val="Normal"/>
    <w:unhideWhenUsed/>
    <w:rsid w:val="00240E38"/>
    <w:pPr>
      <w:spacing w:before="100" w:beforeAutospacing="1" w:after="119" w:line="102" w:lineRule="atLeast"/>
    </w:pPr>
    <w:rPr>
      <w:rFonts w:ascii="Times New Roman" w:eastAsia="Times New Roman" w:hAnsi="Times New Roman" w:cs="Times New Roman"/>
      <w:color w:val="000000"/>
    </w:rPr>
  </w:style>
  <w:style w:type="paragraph" w:styleId="Paragraphedeliste">
    <w:name w:val="List Paragraph"/>
    <w:basedOn w:val="Normal"/>
    <w:uiPriority w:val="34"/>
    <w:qFormat/>
    <w:rsid w:val="004E48E9"/>
    <w:pPr>
      <w:ind w:left="720"/>
      <w:contextualSpacing/>
    </w:pPr>
    <w:rPr>
      <w:rFonts w:ascii="Times" w:hAnsi="Times"/>
      <w:sz w:val="20"/>
      <w:szCs w:val="20"/>
    </w:rPr>
  </w:style>
  <w:style w:type="paragraph" w:styleId="En-tte">
    <w:name w:val="header"/>
    <w:basedOn w:val="Normal"/>
    <w:link w:val="En-tteCar"/>
    <w:uiPriority w:val="99"/>
    <w:unhideWhenUsed/>
    <w:rsid w:val="00496737"/>
    <w:pPr>
      <w:tabs>
        <w:tab w:val="center" w:pos="4536"/>
        <w:tab w:val="right" w:pos="9072"/>
      </w:tabs>
    </w:pPr>
  </w:style>
  <w:style w:type="character" w:customStyle="1" w:styleId="En-tteCar">
    <w:name w:val="En-tête Car"/>
    <w:basedOn w:val="Policepardfaut"/>
    <w:link w:val="En-tte"/>
    <w:uiPriority w:val="99"/>
    <w:rsid w:val="00496737"/>
  </w:style>
  <w:style w:type="paragraph" w:styleId="Pieddepage">
    <w:name w:val="footer"/>
    <w:basedOn w:val="Normal"/>
    <w:link w:val="PieddepageCar"/>
    <w:uiPriority w:val="99"/>
    <w:unhideWhenUsed/>
    <w:rsid w:val="00496737"/>
    <w:pPr>
      <w:tabs>
        <w:tab w:val="center" w:pos="4536"/>
        <w:tab w:val="right" w:pos="9072"/>
      </w:tabs>
    </w:pPr>
  </w:style>
  <w:style w:type="character" w:customStyle="1" w:styleId="PieddepageCar">
    <w:name w:val="Pied de page Car"/>
    <w:basedOn w:val="Policepardfaut"/>
    <w:link w:val="Pieddepage"/>
    <w:uiPriority w:val="99"/>
    <w:rsid w:val="00496737"/>
  </w:style>
  <w:style w:type="paragraph" w:styleId="Textedebulles">
    <w:name w:val="Balloon Text"/>
    <w:basedOn w:val="Normal"/>
    <w:link w:val="TextedebullesCar"/>
    <w:uiPriority w:val="99"/>
    <w:semiHidden/>
    <w:unhideWhenUsed/>
    <w:rsid w:val="00A275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5B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DB090D"/>
    <w:pPr>
      <w:spacing w:before="100" w:beforeAutospacing="1" w:after="119" w:line="102" w:lineRule="atLeast"/>
    </w:pPr>
    <w:rPr>
      <w:rFonts w:ascii="Times New Roman" w:eastAsia="Times New Roman" w:hAnsi="Times New Roman" w:cs="Times New Roman"/>
      <w:color w:val="000000"/>
    </w:rPr>
  </w:style>
  <w:style w:type="paragraph" w:styleId="NormalWeb">
    <w:name w:val="Normal (Web)"/>
    <w:basedOn w:val="Normal"/>
    <w:unhideWhenUsed/>
    <w:rsid w:val="00240E38"/>
    <w:pPr>
      <w:spacing w:before="100" w:beforeAutospacing="1" w:after="119" w:line="102" w:lineRule="atLeast"/>
    </w:pPr>
    <w:rPr>
      <w:rFonts w:ascii="Times New Roman" w:eastAsia="Times New Roman" w:hAnsi="Times New Roman" w:cs="Times New Roman"/>
      <w:color w:val="000000"/>
    </w:rPr>
  </w:style>
  <w:style w:type="paragraph" w:styleId="Paragraphedeliste">
    <w:name w:val="List Paragraph"/>
    <w:basedOn w:val="Normal"/>
    <w:uiPriority w:val="34"/>
    <w:qFormat/>
    <w:rsid w:val="004E48E9"/>
    <w:pPr>
      <w:ind w:left="720"/>
      <w:contextualSpacing/>
    </w:pPr>
    <w:rPr>
      <w:rFonts w:ascii="Times" w:hAnsi="Times"/>
      <w:sz w:val="20"/>
      <w:szCs w:val="20"/>
    </w:rPr>
  </w:style>
  <w:style w:type="paragraph" w:styleId="En-tte">
    <w:name w:val="header"/>
    <w:basedOn w:val="Normal"/>
    <w:link w:val="En-tteCar"/>
    <w:uiPriority w:val="99"/>
    <w:unhideWhenUsed/>
    <w:rsid w:val="00496737"/>
    <w:pPr>
      <w:tabs>
        <w:tab w:val="center" w:pos="4536"/>
        <w:tab w:val="right" w:pos="9072"/>
      </w:tabs>
    </w:pPr>
  </w:style>
  <w:style w:type="character" w:customStyle="1" w:styleId="En-tteCar">
    <w:name w:val="En-tête Car"/>
    <w:basedOn w:val="Policepardfaut"/>
    <w:link w:val="En-tte"/>
    <w:uiPriority w:val="99"/>
    <w:rsid w:val="00496737"/>
  </w:style>
  <w:style w:type="paragraph" w:styleId="Pieddepage">
    <w:name w:val="footer"/>
    <w:basedOn w:val="Normal"/>
    <w:link w:val="PieddepageCar"/>
    <w:uiPriority w:val="99"/>
    <w:unhideWhenUsed/>
    <w:rsid w:val="00496737"/>
    <w:pPr>
      <w:tabs>
        <w:tab w:val="center" w:pos="4536"/>
        <w:tab w:val="right" w:pos="9072"/>
      </w:tabs>
    </w:pPr>
  </w:style>
  <w:style w:type="character" w:customStyle="1" w:styleId="PieddepageCar">
    <w:name w:val="Pied de page Car"/>
    <w:basedOn w:val="Policepardfaut"/>
    <w:link w:val="Pieddepage"/>
    <w:uiPriority w:val="99"/>
    <w:rsid w:val="00496737"/>
  </w:style>
  <w:style w:type="paragraph" w:styleId="Textedebulles">
    <w:name w:val="Balloon Text"/>
    <w:basedOn w:val="Normal"/>
    <w:link w:val="TextedebullesCar"/>
    <w:uiPriority w:val="99"/>
    <w:semiHidden/>
    <w:unhideWhenUsed/>
    <w:rsid w:val="00A275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77532">
      <w:bodyDiv w:val="1"/>
      <w:marLeft w:val="0"/>
      <w:marRight w:val="0"/>
      <w:marTop w:val="0"/>
      <w:marBottom w:val="0"/>
      <w:divBdr>
        <w:top w:val="none" w:sz="0" w:space="0" w:color="auto"/>
        <w:left w:val="none" w:sz="0" w:space="0" w:color="auto"/>
        <w:bottom w:val="none" w:sz="0" w:space="0" w:color="auto"/>
        <w:right w:val="none" w:sz="0" w:space="0" w:color="auto"/>
      </w:divBdr>
      <w:divsChild>
        <w:div w:id="866142347">
          <w:marLeft w:val="907"/>
          <w:marRight w:val="0"/>
          <w:marTop w:val="0"/>
          <w:marBottom w:val="0"/>
          <w:divBdr>
            <w:top w:val="none" w:sz="0" w:space="0" w:color="auto"/>
            <w:left w:val="none" w:sz="0" w:space="0" w:color="auto"/>
            <w:bottom w:val="none" w:sz="0" w:space="0" w:color="auto"/>
            <w:right w:val="none" w:sz="0" w:space="0" w:color="auto"/>
          </w:divBdr>
        </w:div>
        <w:div w:id="877743579">
          <w:marLeft w:val="907"/>
          <w:marRight w:val="0"/>
          <w:marTop w:val="0"/>
          <w:marBottom w:val="0"/>
          <w:divBdr>
            <w:top w:val="none" w:sz="0" w:space="0" w:color="auto"/>
            <w:left w:val="none" w:sz="0" w:space="0" w:color="auto"/>
            <w:bottom w:val="none" w:sz="0" w:space="0" w:color="auto"/>
            <w:right w:val="none" w:sz="0" w:space="0" w:color="auto"/>
          </w:divBdr>
        </w:div>
      </w:divsChild>
    </w:div>
    <w:div w:id="2013291823">
      <w:bodyDiv w:val="1"/>
      <w:marLeft w:val="0"/>
      <w:marRight w:val="0"/>
      <w:marTop w:val="0"/>
      <w:marBottom w:val="0"/>
      <w:divBdr>
        <w:top w:val="none" w:sz="0" w:space="0" w:color="auto"/>
        <w:left w:val="none" w:sz="0" w:space="0" w:color="auto"/>
        <w:bottom w:val="none" w:sz="0" w:space="0" w:color="auto"/>
        <w:right w:val="none" w:sz="0" w:space="0" w:color="auto"/>
      </w:divBdr>
      <w:divsChild>
        <w:div w:id="229001664">
          <w:marLeft w:val="547"/>
          <w:marRight w:val="0"/>
          <w:marTop w:val="0"/>
          <w:marBottom w:val="0"/>
          <w:divBdr>
            <w:top w:val="none" w:sz="0" w:space="0" w:color="auto"/>
            <w:left w:val="none" w:sz="0" w:space="0" w:color="auto"/>
            <w:bottom w:val="none" w:sz="0" w:space="0" w:color="auto"/>
            <w:right w:val="none" w:sz="0" w:space="0" w:color="auto"/>
          </w:divBdr>
        </w:div>
        <w:div w:id="1405949034">
          <w:marLeft w:val="907"/>
          <w:marRight w:val="0"/>
          <w:marTop w:val="0"/>
          <w:marBottom w:val="0"/>
          <w:divBdr>
            <w:top w:val="none" w:sz="0" w:space="0" w:color="auto"/>
            <w:left w:val="none" w:sz="0" w:space="0" w:color="auto"/>
            <w:bottom w:val="none" w:sz="0" w:space="0" w:color="auto"/>
            <w:right w:val="none" w:sz="0" w:space="0" w:color="auto"/>
          </w:divBdr>
        </w:div>
        <w:div w:id="501629386">
          <w:marLeft w:val="907"/>
          <w:marRight w:val="0"/>
          <w:marTop w:val="0"/>
          <w:marBottom w:val="0"/>
          <w:divBdr>
            <w:top w:val="none" w:sz="0" w:space="0" w:color="auto"/>
            <w:left w:val="none" w:sz="0" w:space="0" w:color="auto"/>
            <w:bottom w:val="none" w:sz="0" w:space="0" w:color="auto"/>
            <w:right w:val="none" w:sz="0" w:space="0" w:color="auto"/>
          </w:divBdr>
        </w:div>
        <w:div w:id="188026936">
          <w:marLeft w:val="907"/>
          <w:marRight w:val="0"/>
          <w:marTop w:val="0"/>
          <w:marBottom w:val="0"/>
          <w:divBdr>
            <w:top w:val="none" w:sz="0" w:space="0" w:color="auto"/>
            <w:left w:val="none" w:sz="0" w:space="0" w:color="auto"/>
            <w:bottom w:val="none" w:sz="0" w:space="0" w:color="auto"/>
            <w:right w:val="none" w:sz="0" w:space="0" w:color="auto"/>
          </w:divBdr>
        </w:div>
        <w:div w:id="1707750538">
          <w:marLeft w:val="547"/>
          <w:marRight w:val="0"/>
          <w:marTop w:val="0"/>
          <w:marBottom w:val="0"/>
          <w:divBdr>
            <w:top w:val="none" w:sz="0" w:space="0" w:color="auto"/>
            <w:left w:val="none" w:sz="0" w:space="0" w:color="auto"/>
            <w:bottom w:val="none" w:sz="0" w:space="0" w:color="auto"/>
            <w:right w:val="none" w:sz="0" w:space="0" w:color="auto"/>
          </w:divBdr>
        </w:div>
        <w:div w:id="212929296">
          <w:marLeft w:val="907"/>
          <w:marRight w:val="0"/>
          <w:marTop w:val="0"/>
          <w:marBottom w:val="0"/>
          <w:divBdr>
            <w:top w:val="none" w:sz="0" w:space="0" w:color="auto"/>
            <w:left w:val="none" w:sz="0" w:space="0" w:color="auto"/>
            <w:bottom w:val="none" w:sz="0" w:space="0" w:color="auto"/>
            <w:right w:val="none" w:sz="0" w:space="0" w:color="auto"/>
          </w:divBdr>
        </w:div>
        <w:div w:id="1753696816">
          <w:marLeft w:val="907"/>
          <w:marRight w:val="0"/>
          <w:marTop w:val="0"/>
          <w:marBottom w:val="0"/>
          <w:divBdr>
            <w:top w:val="none" w:sz="0" w:space="0" w:color="auto"/>
            <w:left w:val="none" w:sz="0" w:space="0" w:color="auto"/>
            <w:bottom w:val="none" w:sz="0" w:space="0" w:color="auto"/>
            <w:right w:val="none" w:sz="0" w:space="0" w:color="auto"/>
          </w:divBdr>
        </w:div>
        <w:div w:id="1735081545">
          <w:marLeft w:val="907"/>
          <w:marRight w:val="0"/>
          <w:marTop w:val="0"/>
          <w:marBottom w:val="0"/>
          <w:divBdr>
            <w:top w:val="none" w:sz="0" w:space="0" w:color="auto"/>
            <w:left w:val="none" w:sz="0" w:space="0" w:color="auto"/>
            <w:bottom w:val="none" w:sz="0" w:space="0" w:color="auto"/>
            <w:right w:val="none" w:sz="0" w:space="0" w:color="auto"/>
          </w:divBdr>
        </w:div>
        <w:div w:id="812141926">
          <w:marLeft w:val="907"/>
          <w:marRight w:val="0"/>
          <w:marTop w:val="0"/>
          <w:marBottom w:val="0"/>
          <w:divBdr>
            <w:top w:val="none" w:sz="0" w:space="0" w:color="auto"/>
            <w:left w:val="none" w:sz="0" w:space="0" w:color="auto"/>
            <w:bottom w:val="none" w:sz="0" w:space="0" w:color="auto"/>
            <w:right w:val="none" w:sz="0" w:space="0" w:color="auto"/>
          </w:divBdr>
        </w:div>
        <w:div w:id="997876909">
          <w:marLeft w:val="907"/>
          <w:marRight w:val="0"/>
          <w:marTop w:val="0"/>
          <w:marBottom w:val="0"/>
          <w:divBdr>
            <w:top w:val="none" w:sz="0" w:space="0" w:color="auto"/>
            <w:left w:val="none" w:sz="0" w:space="0" w:color="auto"/>
            <w:bottom w:val="none" w:sz="0" w:space="0" w:color="auto"/>
            <w:right w:val="none" w:sz="0" w:space="0" w:color="auto"/>
          </w:divBdr>
        </w:div>
        <w:div w:id="343750805">
          <w:marLeft w:val="907"/>
          <w:marRight w:val="0"/>
          <w:marTop w:val="0"/>
          <w:marBottom w:val="0"/>
          <w:divBdr>
            <w:top w:val="none" w:sz="0" w:space="0" w:color="auto"/>
            <w:left w:val="none" w:sz="0" w:space="0" w:color="auto"/>
            <w:bottom w:val="none" w:sz="0" w:space="0" w:color="auto"/>
            <w:right w:val="none" w:sz="0" w:space="0" w:color="auto"/>
          </w:divBdr>
        </w:div>
        <w:div w:id="291832428">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1931</Words>
  <Characters>10624</Characters>
  <Application>Microsoft Macintosh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 QUINQUIS</dc:creator>
  <cp:keywords/>
  <dc:description/>
  <cp:lastModifiedBy>Serge Massau</cp:lastModifiedBy>
  <cp:revision>3</cp:revision>
  <cp:lastPrinted>2015-12-02T08:47:00Z</cp:lastPrinted>
  <dcterms:created xsi:type="dcterms:W3CDTF">2015-12-02T08:47:00Z</dcterms:created>
  <dcterms:modified xsi:type="dcterms:W3CDTF">2015-12-02T22:24:00Z</dcterms:modified>
</cp:coreProperties>
</file>